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3F" w:rsidRPr="0031193F" w:rsidRDefault="0031193F" w:rsidP="0039684C">
      <w:pPr>
        <w:rPr>
          <w:b/>
          <w:lang w:val="es-ES_tradnl"/>
        </w:rPr>
      </w:pPr>
      <w:r w:rsidRPr="0031193F">
        <w:rPr>
          <w:b/>
          <w:lang w:val="es-ES_tradnl"/>
        </w:rPr>
        <w:t xml:space="preserve">HISTÒRIA DE LA LLENGUA: UNA VEU PRÒPIA I MIL·LENÀRIA </w:t>
      </w:r>
    </w:p>
    <w:p w:rsidR="0031193F" w:rsidRPr="0031193F" w:rsidRDefault="0039684C" w:rsidP="0039684C">
      <w:pPr>
        <w:rPr>
          <w:b/>
          <w:lang w:val="es-ES_tradnl"/>
        </w:rPr>
      </w:pPr>
      <w:r w:rsidRPr="0031193F">
        <w:rPr>
          <w:b/>
          <w:lang w:val="es-ES_tradnl"/>
        </w:rPr>
        <w:t>Llengua del poble, la cultura i l'Administració</w:t>
      </w:r>
    </w:p>
    <w:p w:rsidR="0031193F" w:rsidRPr="0031193F" w:rsidRDefault="0039684C" w:rsidP="0039684C">
      <w:pPr>
        <w:rPr>
          <w:lang w:val="es-ES_tradnl"/>
        </w:rPr>
      </w:pPr>
      <w:r w:rsidRPr="0031193F">
        <w:rPr>
          <w:lang w:val="es-ES_tradnl"/>
        </w:rPr>
        <w:t xml:space="preserve">Els primers textos escrits en català coneguts actualment són fragments de la versió catalana del </w:t>
      </w:r>
      <w:hyperlink r:id="rId6" w:tgtFrame="_blank" w:history="1">
        <w:r w:rsidRPr="0031193F">
          <w:rPr>
            <w:rStyle w:val="Hipervnculo"/>
            <w:color w:val="000000" w:themeColor="text1"/>
            <w:lang w:val="es-ES_tradnl"/>
          </w:rPr>
          <w:t>Forum</w:t>
        </w:r>
      </w:hyperlink>
      <w:r w:rsidRPr="0031193F">
        <w:rPr>
          <w:lang w:val="es-ES_tradnl"/>
        </w:rPr>
        <w:t xml:space="preserve"> </w:t>
      </w:r>
      <w:hyperlink r:id="rId7" w:tgtFrame="_blank" w:history="1">
        <w:r w:rsidRPr="0031193F">
          <w:rPr>
            <w:rStyle w:val="Hipervnculo"/>
            <w:color w:val="000000" w:themeColor="text1"/>
            <w:lang w:val="es-ES_tradnl"/>
          </w:rPr>
          <w:t>Iudicum</w:t>
        </w:r>
      </w:hyperlink>
      <w:r w:rsidRPr="0031193F">
        <w:rPr>
          <w:lang w:val="es-ES_tradnl"/>
        </w:rPr>
        <w:t xml:space="preserve"> i el </w:t>
      </w:r>
      <w:hyperlink r:id="rId8" w:tgtFrame="_blank" w:history="1">
        <w:r w:rsidRPr="0031193F">
          <w:rPr>
            <w:rStyle w:val="Hipervnculo"/>
            <w:color w:val="000000" w:themeColor="text1"/>
            <w:lang w:val="es-ES_tradnl"/>
          </w:rPr>
          <w:t>sermonari</w:t>
        </w:r>
      </w:hyperlink>
      <w:r w:rsidRPr="0031193F">
        <w:rPr>
          <w:lang w:val="es-ES_tradnl"/>
        </w:rPr>
        <w:t xml:space="preserve"> </w:t>
      </w:r>
      <w:r w:rsidR="0031193F" w:rsidRPr="0031193F">
        <w:rPr>
          <w:lang w:val="es-ES_tradnl"/>
        </w:rPr>
        <w:t>Les</w:t>
      </w:r>
      <w:r w:rsidRPr="0031193F">
        <w:rPr>
          <w:lang w:val="es-ES_tradnl"/>
        </w:rPr>
        <w:t xml:space="preserve"> </w:t>
      </w:r>
      <w:hyperlink r:id="rId9" w:tgtFrame="_blank" w:history="1">
        <w:r w:rsidRPr="0031193F">
          <w:rPr>
            <w:rStyle w:val="Hipervnculo"/>
            <w:color w:val="000000" w:themeColor="text1"/>
            <w:lang w:val="es-ES_tradnl"/>
          </w:rPr>
          <w:t>Homilies</w:t>
        </w:r>
      </w:hyperlink>
      <w:r w:rsidRPr="0031193F">
        <w:rPr>
          <w:lang w:val="es-ES_tradnl"/>
        </w:rPr>
        <w:t xml:space="preserve"> d’Organyà, els dos del segle XI. </w:t>
      </w:r>
    </w:p>
    <w:p w:rsidR="0031193F" w:rsidRPr="0031193F" w:rsidRDefault="0039684C" w:rsidP="0039684C">
      <w:pPr>
        <w:rPr>
          <w:lang w:val="es-ES_tradnl"/>
        </w:rPr>
      </w:pPr>
      <w:r w:rsidRPr="0031193F">
        <w:rPr>
          <w:lang w:val="es-ES_tradnl"/>
        </w:rPr>
        <w:t>El català va tenir una considerable expansió com llengua de creació i de govern (</w:t>
      </w:r>
      <w:hyperlink r:id="rId10" w:tgtFrame="_blank" w:history="1">
        <w:r w:rsidRPr="0031193F">
          <w:rPr>
            <w:rStyle w:val="Hipervnculo"/>
            <w:color w:val="000000" w:themeColor="text1"/>
            <w:lang w:val="es-ES_tradnl"/>
          </w:rPr>
          <w:t>Cancellería</w:t>
        </w:r>
      </w:hyperlink>
      <w:r w:rsidRPr="0031193F">
        <w:rPr>
          <w:lang w:val="es-ES_tradnl"/>
        </w:rPr>
        <w:t xml:space="preserve"> Real) entre els segles XIII i XVI, temps en el qual la corona </w:t>
      </w:r>
      <w:hyperlink r:id="rId11" w:tgtFrame="_blank" w:history="1">
        <w:r w:rsidRPr="0031193F">
          <w:rPr>
            <w:rStyle w:val="Hipervnculo"/>
            <w:color w:val="000000" w:themeColor="text1"/>
            <w:lang w:val="es-ES_tradnl"/>
          </w:rPr>
          <w:t>catalanoaragonesa</w:t>
        </w:r>
      </w:hyperlink>
      <w:r w:rsidRPr="0031193F">
        <w:rPr>
          <w:lang w:val="es-ES_tradnl"/>
        </w:rPr>
        <w:t xml:space="preserve"> va estendre els seus dominis pel mediterrani, a Sicília, Sardenya, Nàpols i fins i tot a Atenes. </w:t>
      </w:r>
    </w:p>
    <w:p w:rsidR="0031193F" w:rsidRPr="0031193F" w:rsidRDefault="0039684C" w:rsidP="0039684C">
      <w:pPr>
        <w:rPr>
          <w:lang w:val="es-ES_tradnl"/>
        </w:rPr>
      </w:pPr>
      <w:r w:rsidRPr="0031193F">
        <w:rPr>
          <w:lang w:val="es-ES_tradnl"/>
        </w:rPr>
        <w:t xml:space="preserve">Entre les obres literàries de relleu universal d'aquest període es poden citar les de Ramon Llull, contemporani de Dante, les quatre </w:t>
      </w:r>
      <w:hyperlink r:id="rId12" w:tgtFrame="_blank" w:history="1">
        <w:r w:rsidRPr="0031193F">
          <w:rPr>
            <w:rStyle w:val="Hipervnculo"/>
            <w:color w:val="000000" w:themeColor="text1"/>
            <w:lang w:val="es-ES_tradnl"/>
          </w:rPr>
          <w:t>Cròniques</w:t>
        </w:r>
      </w:hyperlink>
      <w:r w:rsidRPr="0031193F">
        <w:rPr>
          <w:lang w:val="es-ES_tradnl"/>
        </w:rPr>
        <w:t xml:space="preserve">, les obres de Francesc </w:t>
      </w:r>
      <w:hyperlink r:id="rId13" w:tgtFrame="_blank" w:history="1">
        <w:r w:rsidRPr="0031193F">
          <w:rPr>
            <w:rStyle w:val="Hipervnculo"/>
            <w:color w:val="000000" w:themeColor="text1"/>
            <w:lang w:val="es-ES_tradnl"/>
          </w:rPr>
          <w:t>Eiximenis</w:t>
        </w:r>
      </w:hyperlink>
      <w:r w:rsidRPr="0031193F">
        <w:rPr>
          <w:lang w:val="es-ES_tradnl"/>
        </w:rPr>
        <w:t xml:space="preserve">, </w:t>
      </w:r>
      <w:hyperlink r:id="rId14" w:tgtFrame="_blank" w:history="1">
        <w:r w:rsidRPr="0031193F">
          <w:rPr>
            <w:rStyle w:val="Hipervnculo"/>
            <w:color w:val="000000" w:themeColor="text1"/>
            <w:lang w:val="es-ES_tradnl"/>
          </w:rPr>
          <w:t>Anselm</w:t>
        </w:r>
      </w:hyperlink>
      <w:r w:rsidRPr="0031193F">
        <w:rPr>
          <w:lang w:val="es-ES_tradnl"/>
        </w:rPr>
        <w:t xml:space="preserve"> </w:t>
      </w:r>
      <w:hyperlink r:id="rId15" w:tgtFrame="_blank" w:history="1">
        <w:r w:rsidRPr="0031193F">
          <w:rPr>
            <w:rStyle w:val="Hipervnculo"/>
            <w:color w:val="000000" w:themeColor="text1"/>
            <w:lang w:val="es-ES_tradnl"/>
          </w:rPr>
          <w:t>Turmeda</w:t>
        </w:r>
      </w:hyperlink>
      <w:r w:rsidRPr="0031193F">
        <w:rPr>
          <w:lang w:val="es-ES_tradnl"/>
        </w:rPr>
        <w:t xml:space="preserve">, Bernat </w:t>
      </w:r>
      <w:hyperlink r:id="rId16" w:tgtFrame="_blank" w:history="1">
        <w:r w:rsidRPr="0031193F">
          <w:rPr>
            <w:rStyle w:val="Hipervnculo"/>
            <w:color w:val="000000" w:themeColor="text1"/>
            <w:lang w:val="es-ES_tradnl"/>
          </w:rPr>
          <w:t>Metge</w:t>
        </w:r>
      </w:hyperlink>
      <w:r w:rsidRPr="0031193F">
        <w:rPr>
          <w:lang w:val="es-ES_tradnl"/>
        </w:rPr>
        <w:t xml:space="preserve">, Ausiàs Marc o el </w:t>
      </w:r>
      <w:hyperlink r:id="rId17" w:tgtFrame="_blank" w:history="1">
        <w:r w:rsidRPr="0031193F">
          <w:rPr>
            <w:rStyle w:val="Hipervnculo"/>
            <w:color w:val="000000" w:themeColor="text1"/>
            <w:lang w:val="es-ES_tradnl"/>
          </w:rPr>
          <w:t>Tirant</w:t>
        </w:r>
      </w:hyperlink>
      <w:r w:rsidRPr="0031193F">
        <w:rPr>
          <w:lang w:val="es-ES_tradnl"/>
        </w:rPr>
        <w:t xml:space="preserve"> ho </w:t>
      </w:r>
      <w:hyperlink r:id="rId18" w:tgtFrame="_blank" w:history="1">
        <w:r w:rsidRPr="0031193F">
          <w:rPr>
            <w:rStyle w:val="Hipervnculo"/>
            <w:color w:val="000000" w:themeColor="text1"/>
            <w:lang w:val="es-ES_tradnl"/>
          </w:rPr>
          <w:t>Blanc</w:t>
        </w:r>
      </w:hyperlink>
      <w:r w:rsidRPr="0031193F">
        <w:rPr>
          <w:lang w:val="es-ES_tradnl"/>
        </w:rPr>
        <w:t xml:space="preserve">, considerada com la primera novel·la moderna de la literatura occidental. </w:t>
      </w:r>
    </w:p>
    <w:p w:rsidR="0031193F" w:rsidRPr="0031193F" w:rsidRDefault="0039684C" w:rsidP="0039684C">
      <w:pPr>
        <w:rPr>
          <w:lang w:val="es-ES_tradnl"/>
        </w:rPr>
      </w:pPr>
      <w:r w:rsidRPr="0031193F">
        <w:rPr>
          <w:lang w:val="es-ES_tradnl"/>
        </w:rPr>
        <w:t xml:space="preserve">També estan en català els grans textos legislatius d'aquesta època, com són </w:t>
      </w:r>
      <w:hyperlink r:id="rId19" w:tgtFrame="_blank" w:history="1">
        <w:r w:rsidRPr="0031193F">
          <w:rPr>
            <w:rStyle w:val="Hipervnculo"/>
            <w:color w:val="000000" w:themeColor="text1"/>
            <w:lang w:val="es-ES_tradnl"/>
          </w:rPr>
          <w:t>Furs</w:t>
        </w:r>
      </w:hyperlink>
      <w:r w:rsidRPr="0031193F">
        <w:rPr>
          <w:lang w:val="es-ES_tradnl"/>
        </w:rPr>
        <w:t xml:space="preserve"> de València, </w:t>
      </w:r>
      <w:hyperlink r:id="rId20" w:tgtFrame="_blank" w:history="1">
        <w:r w:rsidRPr="0031193F">
          <w:rPr>
            <w:rStyle w:val="Hipervnculo"/>
            <w:color w:val="000000" w:themeColor="text1"/>
            <w:lang w:val="es-ES_tradnl"/>
          </w:rPr>
          <w:t>Costums</w:t>
        </w:r>
      </w:hyperlink>
      <w:r w:rsidRPr="0031193F">
        <w:rPr>
          <w:lang w:val="es-ES_tradnl"/>
        </w:rPr>
        <w:t xml:space="preserve"> de Tortosa, </w:t>
      </w:r>
      <w:hyperlink r:id="rId21" w:tgtFrame="_blank" w:history="1">
        <w:r w:rsidRPr="0031193F">
          <w:rPr>
            <w:rStyle w:val="Hipervnculo"/>
            <w:color w:val="000000" w:themeColor="text1"/>
            <w:lang w:val="es-ES_tradnl"/>
          </w:rPr>
          <w:t>Usatges</w:t>
        </w:r>
      </w:hyperlink>
      <w:r w:rsidRPr="0031193F">
        <w:rPr>
          <w:lang w:val="es-ES_tradnl"/>
        </w:rPr>
        <w:t xml:space="preserve"> o </w:t>
      </w:r>
      <w:hyperlink r:id="rId22" w:tgtFrame="_blank" w:history="1">
        <w:r w:rsidRPr="0031193F">
          <w:rPr>
            <w:rStyle w:val="Hipervnculo"/>
            <w:color w:val="000000" w:themeColor="text1"/>
            <w:lang w:val="es-ES_tradnl"/>
          </w:rPr>
          <w:t>Llibre</w:t>
        </w:r>
      </w:hyperlink>
      <w:r w:rsidRPr="0031193F">
        <w:rPr>
          <w:lang w:val="es-ES_tradnl"/>
        </w:rPr>
        <w:t xml:space="preserve"> del </w:t>
      </w:r>
      <w:hyperlink r:id="rId23" w:tgtFrame="_blank" w:history="1">
        <w:r w:rsidRPr="0031193F">
          <w:rPr>
            <w:rStyle w:val="Hipervnculo"/>
            <w:color w:val="000000" w:themeColor="text1"/>
            <w:lang w:val="es-ES_tradnl"/>
          </w:rPr>
          <w:t>Consolat</w:t>
        </w:r>
      </w:hyperlink>
      <w:r w:rsidRPr="0031193F">
        <w:rPr>
          <w:lang w:val="es-ES_tradnl"/>
        </w:rPr>
        <w:t xml:space="preserve"> de Mar, recopilació de lleis de comerç marítim que es van aplicar en tot el Mediterrani fins al segle XVIII. </w:t>
      </w:r>
    </w:p>
    <w:p w:rsidR="0031193F" w:rsidRPr="0031193F" w:rsidRDefault="0039684C" w:rsidP="0039684C">
      <w:pPr>
        <w:rPr>
          <w:lang w:val="es-ES_tradnl"/>
        </w:rPr>
      </w:pPr>
      <w:r w:rsidRPr="0031193F">
        <w:rPr>
          <w:lang w:val="es-ES_tradnl"/>
        </w:rPr>
        <w:t xml:space="preserve">La relació amb Itàlia va comportar que una de les primeres traduccions conegudes de la Divina Comèdia fos la catalana d'Andreu </w:t>
      </w:r>
      <w:hyperlink r:id="rId24" w:tgtFrame="_blank" w:history="1">
        <w:r w:rsidRPr="0031193F">
          <w:rPr>
            <w:rStyle w:val="Hipervnculo"/>
            <w:color w:val="000000" w:themeColor="text1"/>
            <w:lang w:val="es-ES_tradnl"/>
          </w:rPr>
          <w:t>Febrer</w:t>
        </w:r>
      </w:hyperlink>
      <w:r w:rsidRPr="0031193F">
        <w:rPr>
          <w:lang w:val="es-ES_tradnl"/>
        </w:rPr>
        <w:t xml:space="preserve"> i que també es traduïssin al català grans obres de la literatura del moment, com és el cas del </w:t>
      </w:r>
      <w:hyperlink r:id="rId25" w:tgtFrame="_blank" w:history="1">
        <w:r w:rsidRPr="0031193F">
          <w:rPr>
            <w:rStyle w:val="Hipervnculo"/>
            <w:color w:val="000000" w:themeColor="text1"/>
            <w:lang w:val="es-ES_tradnl"/>
          </w:rPr>
          <w:t>Decamerón</w:t>
        </w:r>
      </w:hyperlink>
      <w:r w:rsidRPr="0031193F">
        <w:rPr>
          <w:lang w:val="es-ES_tradnl"/>
        </w:rPr>
        <w:t xml:space="preserve">. </w:t>
      </w:r>
    </w:p>
    <w:p w:rsidR="0031193F" w:rsidRPr="0031193F" w:rsidRDefault="0039684C" w:rsidP="0039684C">
      <w:pPr>
        <w:rPr>
          <w:b/>
          <w:lang w:val="es-ES_tradnl"/>
        </w:rPr>
      </w:pPr>
      <w:r w:rsidRPr="0031193F">
        <w:rPr>
          <w:b/>
          <w:lang w:val="es-ES_tradnl"/>
        </w:rPr>
        <w:t xml:space="preserve">El període de la decadència literària </w:t>
      </w:r>
    </w:p>
    <w:p w:rsidR="0031193F" w:rsidRPr="0031193F" w:rsidRDefault="0039684C" w:rsidP="0039684C">
      <w:pPr>
        <w:rPr>
          <w:lang w:val="es-ES_tradnl"/>
        </w:rPr>
      </w:pPr>
      <w:r w:rsidRPr="0031193F">
        <w:rPr>
          <w:lang w:val="es-ES_tradnl"/>
        </w:rPr>
        <w:t xml:space="preserve">A pesar que la llengua catalana va tenir un accés precoç a la impremta –com ho demostra el fet que en 1474 apareix el primer llibre imprès en català, </w:t>
      </w:r>
      <w:r w:rsidR="0031193F" w:rsidRPr="0031193F">
        <w:rPr>
          <w:lang w:val="es-ES_tradnl"/>
        </w:rPr>
        <w:t xml:space="preserve">Les </w:t>
      </w:r>
      <w:hyperlink r:id="rId26" w:tgtFrame="_blank" w:history="1">
        <w:r w:rsidRPr="0031193F">
          <w:rPr>
            <w:rStyle w:val="Hipervnculo"/>
            <w:color w:val="000000" w:themeColor="text1"/>
            <w:lang w:val="es-ES_tradnl"/>
          </w:rPr>
          <w:t>trobes</w:t>
        </w:r>
      </w:hyperlink>
      <w:r w:rsidRPr="0031193F">
        <w:rPr>
          <w:lang w:val="es-ES_tradnl"/>
        </w:rPr>
        <w:t xml:space="preserve"> en </w:t>
      </w:r>
      <w:hyperlink r:id="rId27" w:tgtFrame="_blank" w:history="1">
        <w:r w:rsidRPr="0031193F">
          <w:rPr>
            <w:rStyle w:val="Hipervnculo"/>
            <w:color w:val="000000" w:themeColor="text1"/>
            <w:lang w:val="es-ES_tradnl"/>
          </w:rPr>
          <w:t>llaors</w:t>
        </w:r>
      </w:hyperlink>
      <w:r w:rsidRPr="0031193F">
        <w:rPr>
          <w:lang w:val="es-ES_tradnl"/>
        </w:rPr>
        <w:t xml:space="preserve"> de la </w:t>
      </w:r>
      <w:hyperlink r:id="rId28" w:tgtFrame="_blank" w:history="1">
        <w:r w:rsidRPr="0031193F">
          <w:rPr>
            <w:rStyle w:val="Hipervnculo"/>
            <w:color w:val="000000" w:themeColor="text1"/>
            <w:lang w:val="es-ES_tradnl"/>
          </w:rPr>
          <w:t>Verge</w:t>
        </w:r>
      </w:hyperlink>
      <w:r w:rsidRPr="0031193F">
        <w:rPr>
          <w:lang w:val="es-ES_tradnl"/>
        </w:rPr>
        <w:t xml:space="preserve"> Maria–, en els segles del Renaixement i el Barroc va viure una etapa de decadència quant a la literatura culta. </w:t>
      </w:r>
    </w:p>
    <w:p w:rsidR="0031193F" w:rsidRPr="0031193F" w:rsidRDefault="0039684C" w:rsidP="0039684C">
      <w:pPr>
        <w:rPr>
          <w:lang w:val="es-ES_tradnl"/>
        </w:rPr>
      </w:pPr>
      <w:r w:rsidRPr="0031193F">
        <w:rPr>
          <w:lang w:val="es-ES_tradnl"/>
        </w:rPr>
        <w:t xml:space="preserve">No obstant això es va mantenir com llengua de la legislació i de l'Administració, i com única llengua popular. </w:t>
      </w:r>
    </w:p>
    <w:p w:rsidR="0031193F" w:rsidRPr="0031193F" w:rsidRDefault="0039684C" w:rsidP="0039684C">
      <w:pPr>
        <w:rPr>
          <w:lang w:val="es-ES_tradnl"/>
        </w:rPr>
      </w:pPr>
      <w:r w:rsidRPr="0031193F">
        <w:rPr>
          <w:lang w:val="es-ES_tradnl"/>
        </w:rPr>
        <w:t xml:space="preserve">D'aquest període es pot destacar l'obra de Josep </w:t>
      </w:r>
      <w:hyperlink r:id="rId29" w:tgtFrame="_blank" w:history="1">
        <w:r w:rsidRPr="0031193F">
          <w:rPr>
            <w:rStyle w:val="Hipervnculo"/>
            <w:color w:val="000000" w:themeColor="text1"/>
            <w:lang w:val="es-ES_tradnl"/>
          </w:rPr>
          <w:t>Vicenç</w:t>
        </w:r>
      </w:hyperlink>
      <w:r w:rsidRPr="0031193F">
        <w:rPr>
          <w:lang w:val="es-ES_tradnl"/>
        </w:rPr>
        <w:t xml:space="preserve"> Garcia i Francesc </w:t>
      </w:r>
      <w:hyperlink r:id="rId30" w:tgtFrame="_blank" w:history="1">
        <w:r w:rsidRPr="0031193F">
          <w:rPr>
            <w:rStyle w:val="Hipervnculo"/>
            <w:color w:val="000000" w:themeColor="text1"/>
            <w:lang w:val="es-ES_tradnl"/>
          </w:rPr>
          <w:t>Fontanella</w:t>
        </w:r>
      </w:hyperlink>
      <w:r w:rsidRPr="0031193F">
        <w:rPr>
          <w:lang w:val="es-ES_tradnl"/>
        </w:rPr>
        <w:t xml:space="preserve"> a Catalunya, Joan </w:t>
      </w:r>
      <w:hyperlink r:id="rId31" w:tgtFrame="_blank" w:history="1">
        <w:r w:rsidRPr="0031193F">
          <w:rPr>
            <w:rStyle w:val="Hipervnculo"/>
            <w:color w:val="000000" w:themeColor="text1"/>
            <w:lang w:val="es-ES_tradnl"/>
          </w:rPr>
          <w:t>Ramis</w:t>
        </w:r>
      </w:hyperlink>
      <w:r w:rsidRPr="0031193F">
        <w:rPr>
          <w:lang w:val="es-ES_tradnl"/>
        </w:rPr>
        <w:t xml:space="preserve"> a Menorca i Lluís Galiana a València. </w:t>
      </w:r>
    </w:p>
    <w:p w:rsidR="007E3BE8" w:rsidRDefault="0039684C" w:rsidP="0039684C">
      <w:pPr>
        <w:rPr>
          <w:lang w:val="es-ES_tradnl"/>
        </w:rPr>
      </w:pPr>
      <w:r w:rsidRPr="0031193F">
        <w:rPr>
          <w:lang w:val="es-ES_tradnl"/>
        </w:rPr>
        <w:t xml:space="preserve">Després de la Guerra dels </w:t>
      </w:r>
      <w:hyperlink r:id="rId32" w:tgtFrame="_blank" w:history="1">
        <w:r w:rsidRPr="0031193F">
          <w:rPr>
            <w:rStyle w:val="Hipervnculo"/>
            <w:color w:val="000000" w:themeColor="text1"/>
            <w:lang w:val="es-ES_tradnl"/>
          </w:rPr>
          <w:t>Segadors</w:t>
        </w:r>
      </w:hyperlink>
      <w:r w:rsidRPr="0031193F">
        <w:rPr>
          <w:lang w:val="es-ES_tradnl"/>
        </w:rPr>
        <w:t xml:space="preserve"> (1640-1659), les terres del nord de Catalunya </w:t>
      </w:r>
      <w:r w:rsidR="007E3BE8">
        <w:rPr>
          <w:lang w:val="es-ES_tradnl"/>
        </w:rPr>
        <w:t xml:space="preserve">mes ennllá dels Pirineos, </w:t>
      </w:r>
      <w:r w:rsidRPr="0031193F">
        <w:rPr>
          <w:lang w:val="es-ES_tradnl"/>
        </w:rPr>
        <w:t xml:space="preserve">van ser cedides a la corona francesa i immediatament el català va ser prohibit en l'educació i en els usos oficials. </w:t>
      </w:r>
    </w:p>
    <w:p w:rsidR="0031193F" w:rsidRPr="0031193F" w:rsidRDefault="0039684C" w:rsidP="0039684C">
      <w:pPr>
        <w:rPr>
          <w:lang w:val="es-ES_tradnl"/>
        </w:rPr>
      </w:pPr>
      <w:r w:rsidRPr="0031193F">
        <w:rPr>
          <w:lang w:val="es-ES_tradnl"/>
        </w:rPr>
        <w:t xml:space="preserve">En la Guerra de Successió a la corona d'Espanya (1704-1714) els territoris de l'antiga corona d'Aragó van prendre partit a favor del </w:t>
      </w:r>
      <w:hyperlink r:id="rId33" w:tgtFrame="_blank" w:history="1">
        <w:r w:rsidRPr="0031193F">
          <w:rPr>
            <w:rStyle w:val="Hipervnculo"/>
            <w:color w:val="000000" w:themeColor="text1"/>
            <w:lang w:val="es-ES_tradnl"/>
          </w:rPr>
          <w:t>archidu</w:t>
        </w:r>
        <w:r w:rsidR="0031193F" w:rsidRPr="0031193F">
          <w:rPr>
            <w:rStyle w:val="Hipervnculo"/>
            <w:color w:val="000000" w:themeColor="text1"/>
            <w:lang w:val="es-ES_tradnl"/>
          </w:rPr>
          <w:t>c</w:t>
        </w:r>
        <w:r w:rsidRPr="0031193F">
          <w:rPr>
            <w:rStyle w:val="Hipervnculo"/>
            <w:color w:val="000000" w:themeColor="text1"/>
            <w:lang w:val="es-ES_tradnl"/>
          </w:rPr>
          <w:t>e</w:t>
        </w:r>
      </w:hyperlink>
      <w:r w:rsidRPr="0031193F">
        <w:rPr>
          <w:lang w:val="es-ES_tradnl"/>
        </w:rPr>
        <w:t xml:space="preserve"> Carlos i van lluitar al costat de les potències aliades. </w:t>
      </w:r>
    </w:p>
    <w:p w:rsidR="0031193F" w:rsidRPr="0031193F" w:rsidRDefault="0039684C" w:rsidP="0039684C">
      <w:pPr>
        <w:rPr>
          <w:lang w:val="es-ES_tradnl"/>
        </w:rPr>
      </w:pPr>
      <w:r w:rsidRPr="0031193F">
        <w:rPr>
          <w:lang w:val="es-ES_tradnl"/>
        </w:rPr>
        <w:t xml:space="preserve">Per això, després de la derrota d'Almansa (1707) i de la presa de Barcelona (1714) i de Mallorca (1715), els territoris de parla catalana van perdre les institucions pròpies i el català va ser exclòs de la legislació i de l'Administració de </w:t>
      </w:r>
      <w:hyperlink r:id="rId34" w:tgtFrame="_blank" w:history="1">
        <w:r w:rsidRPr="0031193F">
          <w:rPr>
            <w:rStyle w:val="Hipervnculo"/>
            <w:color w:val="000000" w:themeColor="text1"/>
            <w:lang w:val="es-ES_tradnl"/>
          </w:rPr>
          <w:t>justícia</w:t>
        </w:r>
      </w:hyperlink>
      <w:r w:rsidRPr="0031193F">
        <w:rPr>
          <w:lang w:val="es-ES_tradnl"/>
        </w:rPr>
        <w:t xml:space="preserve"> i municipal, de l'ensenyament i de la documentació notarial i de comerç. </w:t>
      </w:r>
    </w:p>
    <w:p w:rsidR="0031193F" w:rsidRPr="0031193F" w:rsidRDefault="0039684C" w:rsidP="0039684C">
      <w:pPr>
        <w:rPr>
          <w:b/>
          <w:lang w:val="es-ES_tradnl"/>
        </w:rPr>
      </w:pPr>
      <w:r w:rsidRPr="0031193F">
        <w:rPr>
          <w:b/>
          <w:lang w:val="es-ES_tradnl"/>
        </w:rPr>
        <w:t xml:space="preserve">La Renaixença i la recuperació de la llengua </w:t>
      </w:r>
    </w:p>
    <w:p w:rsidR="0031193F" w:rsidRPr="0031193F" w:rsidRDefault="0039684C" w:rsidP="0039684C">
      <w:pPr>
        <w:rPr>
          <w:lang w:val="es-ES_tradnl"/>
        </w:rPr>
      </w:pPr>
      <w:r w:rsidRPr="0031193F">
        <w:rPr>
          <w:lang w:val="es-ES_tradnl"/>
        </w:rPr>
        <w:t xml:space="preserve">Coincidint amb els moviments del Romanticisme i del Nacionalisme en tota Europa, la llengua catalana va viure una rica Renaixença literària, l'inici de la qual se sol situar simbòlicament amb la publicació de l'oda La </w:t>
      </w:r>
      <w:hyperlink r:id="rId35" w:tgtFrame="_blank" w:history="1">
        <w:r w:rsidRPr="0031193F">
          <w:rPr>
            <w:rStyle w:val="Hipervnculo"/>
            <w:color w:val="000000" w:themeColor="text1"/>
            <w:lang w:val="es-ES_tradnl"/>
          </w:rPr>
          <w:t>Pàtria</w:t>
        </w:r>
      </w:hyperlink>
      <w:r w:rsidRPr="0031193F">
        <w:rPr>
          <w:lang w:val="es-ES_tradnl"/>
        </w:rPr>
        <w:t xml:space="preserve"> (1833) de </w:t>
      </w:r>
      <w:hyperlink r:id="rId36" w:tgtFrame="_blank" w:history="1">
        <w:r w:rsidRPr="0031193F">
          <w:rPr>
            <w:rStyle w:val="Hipervnculo"/>
            <w:color w:val="000000" w:themeColor="text1"/>
            <w:lang w:val="es-ES_tradnl"/>
          </w:rPr>
          <w:t>Bonaventura</w:t>
        </w:r>
      </w:hyperlink>
      <w:r w:rsidRPr="0031193F">
        <w:rPr>
          <w:lang w:val="es-ES_tradnl"/>
        </w:rPr>
        <w:t xml:space="preserve"> Carles </w:t>
      </w:r>
      <w:hyperlink r:id="rId37" w:tgtFrame="_blank" w:history="1">
        <w:r w:rsidRPr="0031193F">
          <w:rPr>
            <w:rStyle w:val="Hipervnculo"/>
            <w:color w:val="000000" w:themeColor="text1"/>
            <w:lang w:val="es-ES_tradnl"/>
          </w:rPr>
          <w:t>Aribau</w:t>
        </w:r>
      </w:hyperlink>
      <w:r w:rsidRPr="0031193F">
        <w:rPr>
          <w:lang w:val="es-ES_tradnl"/>
        </w:rPr>
        <w:t xml:space="preserve">, i que va tenir continuïtat amb la producció poètica, teatral i narrativa de molts autors de Catalunya, les Illes Balears i el País Valencià. </w:t>
      </w:r>
    </w:p>
    <w:p w:rsidR="0031193F" w:rsidRPr="0031193F" w:rsidRDefault="0039684C" w:rsidP="0039684C">
      <w:pPr>
        <w:rPr>
          <w:lang w:val="es-ES_tradnl"/>
        </w:rPr>
      </w:pPr>
      <w:r w:rsidRPr="0031193F">
        <w:rPr>
          <w:lang w:val="es-ES_tradnl"/>
        </w:rPr>
        <w:t xml:space="preserve">En la segona meitat del segle XIX, aquest moviment va donar obres de nivell universal i d'un gran èxit popular com són les de </w:t>
      </w:r>
      <w:hyperlink r:id="rId38" w:tgtFrame="_blank" w:history="1">
        <w:r w:rsidRPr="0031193F">
          <w:rPr>
            <w:rStyle w:val="Hipervnculo"/>
            <w:color w:val="000000" w:themeColor="text1"/>
            <w:lang w:val="es-ES_tradnl"/>
          </w:rPr>
          <w:t>Jacint</w:t>
        </w:r>
      </w:hyperlink>
      <w:r w:rsidRPr="0031193F">
        <w:rPr>
          <w:lang w:val="es-ES_tradnl"/>
        </w:rPr>
        <w:t xml:space="preserve"> </w:t>
      </w:r>
      <w:hyperlink r:id="rId39" w:tgtFrame="_blank" w:history="1">
        <w:r w:rsidRPr="0031193F">
          <w:rPr>
            <w:rStyle w:val="Hipervnculo"/>
            <w:color w:val="000000" w:themeColor="text1"/>
            <w:lang w:val="es-ES_tradnl"/>
          </w:rPr>
          <w:t>Verdaguer</w:t>
        </w:r>
      </w:hyperlink>
      <w:r w:rsidRPr="0031193F">
        <w:rPr>
          <w:lang w:val="es-ES_tradnl"/>
        </w:rPr>
        <w:t xml:space="preserve">, autor dels poemes </w:t>
      </w:r>
      <w:hyperlink r:id="rId40" w:tgtFrame="_blank" w:history="1">
        <w:r w:rsidRPr="0031193F">
          <w:rPr>
            <w:rStyle w:val="Hipervnculo"/>
            <w:color w:val="000000" w:themeColor="text1"/>
            <w:lang w:val="es-ES_tradnl"/>
          </w:rPr>
          <w:t>épicos</w:t>
        </w:r>
      </w:hyperlink>
      <w:r w:rsidRPr="0031193F">
        <w:rPr>
          <w:lang w:val="es-ES_tradnl"/>
        </w:rPr>
        <w:t xml:space="preserve"> “L’</w:t>
      </w:r>
      <w:hyperlink r:id="rId41" w:tgtFrame="_blank" w:history="1">
        <w:r w:rsidRPr="0031193F">
          <w:rPr>
            <w:rStyle w:val="Hipervnculo"/>
            <w:color w:val="000000" w:themeColor="text1"/>
            <w:lang w:val="es-ES_tradnl"/>
          </w:rPr>
          <w:t>Atlàntida</w:t>
        </w:r>
      </w:hyperlink>
      <w:r w:rsidRPr="0031193F">
        <w:rPr>
          <w:lang w:val="es-ES_tradnl"/>
        </w:rPr>
        <w:t>” i “</w:t>
      </w:r>
      <w:hyperlink r:id="rId42" w:tgtFrame="_blank" w:history="1">
        <w:r w:rsidRPr="0031193F">
          <w:rPr>
            <w:rStyle w:val="Hipervnculo"/>
            <w:color w:val="000000" w:themeColor="text1"/>
            <w:lang w:val="es-ES_tradnl"/>
          </w:rPr>
          <w:t>Canigó</w:t>
        </w:r>
      </w:hyperlink>
      <w:r w:rsidRPr="0031193F">
        <w:rPr>
          <w:lang w:val="es-ES_tradnl"/>
        </w:rPr>
        <w:t xml:space="preserve">”; Ángel Guimerà, que va atorgar nivell literari al teatre nacional amb obres menjo </w:t>
      </w:r>
      <w:hyperlink r:id="rId43" w:tgtFrame="_blank" w:history="1">
        <w:r w:rsidRPr="0031193F">
          <w:rPr>
            <w:rStyle w:val="Hipervnculo"/>
            <w:color w:val="000000" w:themeColor="text1"/>
            <w:lang w:val="es-ES_tradnl"/>
          </w:rPr>
          <w:t>Terra</w:t>
        </w:r>
      </w:hyperlink>
      <w:r w:rsidRPr="0031193F">
        <w:rPr>
          <w:lang w:val="es-ES_tradnl"/>
        </w:rPr>
        <w:t xml:space="preserve"> </w:t>
      </w:r>
      <w:hyperlink r:id="rId44" w:tgtFrame="_blank" w:history="1">
        <w:r w:rsidRPr="0031193F">
          <w:rPr>
            <w:rStyle w:val="Hipervnculo"/>
            <w:color w:val="000000" w:themeColor="text1"/>
            <w:lang w:val="es-ES_tradnl"/>
          </w:rPr>
          <w:t>Baixa</w:t>
        </w:r>
      </w:hyperlink>
      <w:r w:rsidRPr="0031193F">
        <w:rPr>
          <w:lang w:val="es-ES_tradnl"/>
        </w:rPr>
        <w:t xml:space="preserve">; Narcís </w:t>
      </w:r>
      <w:hyperlink r:id="rId45" w:tgtFrame="_blank" w:history="1">
        <w:r w:rsidRPr="0031193F">
          <w:rPr>
            <w:rStyle w:val="Hipervnculo"/>
            <w:color w:val="000000" w:themeColor="text1"/>
            <w:lang w:val="es-ES_tradnl"/>
          </w:rPr>
          <w:t>Oller</w:t>
        </w:r>
      </w:hyperlink>
      <w:r w:rsidRPr="0031193F">
        <w:rPr>
          <w:lang w:val="es-ES_tradnl"/>
        </w:rPr>
        <w:t xml:space="preserve">, autor de novel·les d'una gran modernitat, com és el cas de La </w:t>
      </w:r>
      <w:hyperlink r:id="rId46" w:tgtFrame="_blank" w:history="1">
        <w:r w:rsidRPr="0031193F">
          <w:rPr>
            <w:rStyle w:val="Hipervnculo"/>
            <w:color w:val="000000" w:themeColor="text1"/>
            <w:lang w:val="es-ES_tradnl"/>
          </w:rPr>
          <w:t>febre</w:t>
        </w:r>
      </w:hyperlink>
      <w:r w:rsidRPr="0031193F">
        <w:rPr>
          <w:lang w:val="es-ES_tradnl"/>
        </w:rPr>
        <w:t xml:space="preserve"> d’</w:t>
      </w:r>
      <w:hyperlink r:id="rId47" w:tgtFrame="_blank" w:history="1">
        <w:r w:rsidRPr="0031193F">
          <w:rPr>
            <w:rStyle w:val="Hipervnculo"/>
            <w:color w:val="000000" w:themeColor="text1"/>
            <w:lang w:val="es-ES_tradnl"/>
          </w:rPr>
          <w:t>or</w:t>
        </w:r>
      </w:hyperlink>
      <w:r w:rsidRPr="0031193F">
        <w:rPr>
          <w:lang w:val="es-ES_tradnl"/>
        </w:rPr>
        <w:t xml:space="preserve">. Santiago </w:t>
      </w:r>
      <w:hyperlink r:id="rId48" w:tgtFrame="_blank" w:history="1">
        <w:r w:rsidRPr="0031193F">
          <w:rPr>
            <w:rStyle w:val="Hipervnculo"/>
            <w:color w:val="000000" w:themeColor="text1"/>
            <w:lang w:val="es-ES_tradnl"/>
          </w:rPr>
          <w:t>Rusiñol</w:t>
        </w:r>
      </w:hyperlink>
      <w:r w:rsidRPr="0031193F">
        <w:rPr>
          <w:lang w:val="es-ES_tradnl"/>
        </w:rPr>
        <w:t xml:space="preserve">, Joan </w:t>
      </w:r>
      <w:hyperlink r:id="rId49" w:tgtFrame="_blank" w:history="1">
        <w:r w:rsidRPr="0031193F">
          <w:rPr>
            <w:rStyle w:val="Hipervnculo"/>
            <w:color w:val="000000" w:themeColor="text1"/>
            <w:lang w:val="es-ES_tradnl"/>
          </w:rPr>
          <w:t>Maragall</w:t>
        </w:r>
      </w:hyperlink>
      <w:r w:rsidRPr="0031193F">
        <w:rPr>
          <w:lang w:val="es-ES_tradnl"/>
        </w:rPr>
        <w:t xml:space="preserve">, Ignasi </w:t>
      </w:r>
      <w:hyperlink r:id="rId50" w:tgtFrame="_blank" w:history="1">
        <w:r w:rsidRPr="0031193F">
          <w:rPr>
            <w:rStyle w:val="Hipervnculo"/>
            <w:color w:val="000000" w:themeColor="text1"/>
            <w:lang w:val="es-ES_tradnl"/>
          </w:rPr>
          <w:t>Iglésias</w:t>
        </w:r>
      </w:hyperlink>
      <w:r w:rsidRPr="0031193F">
        <w:rPr>
          <w:lang w:val="es-ES_tradnl"/>
        </w:rPr>
        <w:t xml:space="preserve">, Víctor Català, Miquel Costa </w:t>
      </w:r>
      <w:hyperlink r:id="rId51" w:tgtFrame="_blank" w:history="1">
        <w:r w:rsidRPr="0031193F">
          <w:rPr>
            <w:rStyle w:val="Hipervnculo"/>
            <w:color w:val="000000" w:themeColor="text1"/>
            <w:lang w:val="es-ES_tradnl"/>
          </w:rPr>
          <w:t>i</w:t>
        </w:r>
      </w:hyperlink>
      <w:r w:rsidRPr="0031193F">
        <w:rPr>
          <w:lang w:val="es-ES_tradnl"/>
        </w:rPr>
        <w:t xml:space="preserve"> Llobera, Joan Alcover, Joan Salvat-</w:t>
      </w:r>
      <w:hyperlink r:id="rId52" w:tgtFrame="_blank" w:history="1">
        <w:r w:rsidRPr="0031193F">
          <w:rPr>
            <w:rStyle w:val="Hipervnculo"/>
            <w:color w:val="000000" w:themeColor="text1"/>
            <w:lang w:val="es-ES_tradnl"/>
          </w:rPr>
          <w:t>Papasseit</w:t>
        </w:r>
      </w:hyperlink>
      <w:r w:rsidRPr="0031193F">
        <w:rPr>
          <w:lang w:val="es-ES_tradnl"/>
        </w:rPr>
        <w:t xml:space="preserve">, que va incorporar l'ús dels cal·ligrames, Josep Sebastià Pons i Bartomeu Rosselló </w:t>
      </w:r>
      <w:hyperlink r:id="rId53" w:tgtFrame="_blank" w:history="1">
        <w:r w:rsidRPr="0031193F">
          <w:rPr>
            <w:rStyle w:val="Hipervnculo"/>
            <w:color w:val="000000" w:themeColor="text1"/>
            <w:lang w:val="es-ES_tradnl"/>
          </w:rPr>
          <w:t>Pòrcel</w:t>
        </w:r>
      </w:hyperlink>
      <w:r w:rsidRPr="0031193F">
        <w:rPr>
          <w:lang w:val="es-ES_tradnl"/>
        </w:rPr>
        <w:t xml:space="preserve"> són alguns dels autors més populars del primer terç del segle XX. </w:t>
      </w:r>
    </w:p>
    <w:p w:rsidR="0031193F" w:rsidRPr="0031193F" w:rsidRDefault="0039684C" w:rsidP="0039684C">
      <w:pPr>
        <w:rPr>
          <w:lang w:val="es-ES_tradnl"/>
        </w:rPr>
      </w:pPr>
      <w:r w:rsidRPr="0031193F">
        <w:rPr>
          <w:lang w:val="es-ES_tradnl"/>
        </w:rPr>
        <w:lastRenderedPageBreak/>
        <w:t xml:space="preserve">Paral·lelament es van iniciar estudis sobre la llengua i es van elaborar diccionaris (com els de Pere </w:t>
      </w:r>
      <w:hyperlink r:id="rId54" w:tgtFrame="_blank" w:history="1">
        <w:r w:rsidRPr="0031193F">
          <w:rPr>
            <w:rStyle w:val="Hipervnculo"/>
            <w:color w:val="000000" w:themeColor="text1"/>
            <w:lang w:val="es-ES_tradnl"/>
          </w:rPr>
          <w:t>Labèrnia</w:t>
        </w:r>
      </w:hyperlink>
      <w:r w:rsidRPr="0031193F">
        <w:rPr>
          <w:lang w:val="es-ES_tradnl"/>
        </w:rPr>
        <w:t xml:space="preserve">, Pere Antoni </w:t>
      </w:r>
      <w:hyperlink r:id="rId55" w:tgtFrame="_blank" w:history="1">
        <w:r w:rsidRPr="0031193F">
          <w:rPr>
            <w:rStyle w:val="Hipervnculo"/>
            <w:color w:val="000000" w:themeColor="text1"/>
            <w:lang w:val="es-ES_tradnl"/>
          </w:rPr>
          <w:t>Figuera</w:t>
        </w:r>
      </w:hyperlink>
      <w:r w:rsidRPr="0031193F">
        <w:rPr>
          <w:lang w:val="es-ES_tradnl"/>
        </w:rPr>
        <w:t xml:space="preserve">, Josep Escrig o Marià Aguiló), tractats de barbarismes i ortografies (com els dels mallorquins Antoni Cervera i Joan Josep Amengual o el barceloní Josep </w:t>
      </w:r>
      <w:hyperlink r:id="rId56" w:tgtFrame="_blank" w:history="1">
        <w:r w:rsidRPr="0031193F">
          <w:rPr>
            <w:rStyle w:val="Hipervnculo"/>
            <w:color w:val="000000" w:themeColor="text1"/>
            <w:lang w:val="es-ES_tradnl"/>
          </w:rPr>
          <w:t>Balari</w:t>
        </w:r>
      </w:hyperlink>
      <w:r w:rsidRPr="0031193F">
        <w:rPr>
          <w:lang w:val="es-ES_tradnl"/>
        </w:rPr>
        <w:t xml:space="preserve">), que són el precedent immediat de la </w:t>
      </w:r>
      <w:hyperlink r:id="rId57" w:tgtFrame="_blank" w:history="1">
        <w:r w:rsidRPr="0031193F">
          <w:rPr>
            <w:rStyle w:val="Hipervnculo"/>
            <w:color w:val="000000" w:themeColor="text1"/>
            <w:lang w:val="es-ES_tradnl"/>
          </w:rPr>
          <w:t>normativizació</w:t>
        </w:r>
      </w:hyperlink>
      <w:r w:rsidRPr="0031193F">
        <w:rPr>
          <w:lang w:val="es-ES_tradnl"/>
        </w:rPr>
        <w:t xml:space="preserve"> moderna iniciada al començament del segle XX.</w:t>
      </w:r>
    </w:p>
    <w:p w:rsidR="0031193F" w:rsidRPr="0031193F" w:rsidRDefault="00CE7BF2" w:rsidP="0039684C">
      <w:pPr>
        <w:rPr>
          <w:lang w:val="es-ES_tradnl"/>
        </w:rPr>
      </w:pPr>
      <w:hyperlink r:id="rId58" w:tgtFrame="_blank" w:history="1">
        <w:r w:rsidR="0039684C" w:rsidRPr="0031193F">
          <w:rPr>
            <w:rStyle w:val="Hipervnculo"/>
            <w:color w:val="000000" w:themeColor="text1"/>
            <w:lang w:val="es-ES_tradnl"/>
          </w:rPr>
          <w:t>Coetáneament</w:t>
        </w:r>
      </w:hyperlink>
      <w:r w:rsidR="0039684C" w:rsidRPr="0031193F">
        <w:rPr>
          <w:lang w:val="es-ES_tradnl"/>
        </w:rPr>
        <w:t xml:space="preserve">, el català s'introduïx en la premsa diària i periòdica de tot el territori, tant de difusió nacional com local i comarcal, amb periòdics com La Renaixença, El </w:t>
      </w:r>
      <w:hyperlink r:id="rId59" w:tgtFrame="_blank" w:history="1">
        <w:r w:rsidR="0039684C" w:rsidRPr="0031193F">
          <w:rPr>
            <w:rStyle w:val="Hipervnculo"/>
            <w:color w:val="000000" w:themeColor="text1"/>
            <w:lang w:val="es-ES_tradnl"/>
          </w:rPr>
          <w:t>Poble</w:t>
        </w:r>
      </w:hyperlink>
      <w:r w:rsidR="0039684C" w:rsidRPr="0031193F">
        <w:rPr>
          <w:lang w:val="es-ES_tradnl"/>
        </w:rPr>
        <w:t xml:space="preserve"> Català, La </w:t>
      </w:r>
      <w:hyperlink r:id="rId60" w:tgtFrame="_blank" w:history="1">
        <w:r w:rsidR="0039684C" w:rsidRPr="0031193F">
          <w:rPr>
            <w:rStyle w:val="Hipervnculo"/>
            <w:color w:val="000000" w:themeColor="text1"/>
            <w:lang w:val="es-ES_tradnl"/>
          </w:rPr>
          <w:t>Veu</w:t>
        </w:r>
      </w:hyperlink>
      <w:r w:rsidR="0039684C" w:rsidRPr="0031193F">
        <w:rPr>
          <w:lang w:val="es-ES_tradnl"/>
        </w:rPr>
        <w:t xml:space="preserve"> de Catalunya i, més tard, La </w:t>
      </w:r>
      <w:hyperlink r:id="rId61" w:tgtFrame="_blank" w:history="1">
        <w:r w:rsidR="0039684C" w:rsidRPr="0031193F">
          <w:rPr>
            <w:rStyle w:val="Hipervnculo"/>
            <w:color w:val="000000" w:themeColor="text1"/>
            <w:lang w:val="es-ES_tradnl"/>
          </w:rPr>
          <w:t>Publicitat</w:t>
        </w:r>
      </w:hyperlink>
      <w:r w:rsidR="0039684C" w:rsidRPr="0031193F">
        <w:rPr>
          <w:lang w:val="es-ES_tradnl"/>
        </w:rPr>
        <w:t xml:space="preserve"> i El </w:t>
      </w:r>
      <w:hyperlink r:id="rId62" w:tgtFrame="_blank" w:history="1">
        <w:r w:rsidR="0039684C" w:rsidRPr="0031193F">
          <w:rPr>
            <w:rStyle w:val="Hipervnculo"/>
            <w:color w:val="000000" w:themeColor="text1"/>
            <w:lang w:val="es-ES_tradnl"/>
          </w:rPr>
          <w:t>Matí</w:t>
        </w:r>
      </w:hyperlink>
      <w:r w:rsidR="0039684C" w:rsidRPr="0031193F">
        <w:rPr>
          <w:lang w:val="es-ES_tradnl"/>
        </w:rPr>
        <w:t xml:space="preserve">, i revistes com La </w:t>
      </w:r>
      <w:hyperlink r:id="rId63" w:tgtFrame="_blank" w:history="1">
        <w:r w:rsidR="0039684C" w:rsidRPr="0031193F">
          <w:rPr>
            <w:rStyle w:val="Hipervnculo"/>
            <w:color w:val="000000" w:themeColor="text1"/>
            <w:lang w:val="es-ES_tradnl"/>
          </w:rPr>
          <w:t>Ignorància</w:t>
        </w:r>
      </w:hyperlink>
      <w:r w:rsidR="0039684C" w:rsidRPr="0031193F">
        <w:rPr>
          <w:lang w:val="es-ES_tradnl"/>
        </w:rPr>
        <w:t xml:space="preserve">, El </w:t>
      </w:r>
      <w:hyperlink r:id="rId64" w:tgtFrame="_blank" w:history="1">
        <w:r w:rsidR="0039684C" w:rsidRPr="0031193F">
          <w:rPr>
            <w:rStyle w:val="Hipervnculo"/>
            <w:color w:val="000000" w:themeColor="text1"/>
            <w:lang w:val="es-ES_tradnl"/>
          </w:rPr>
          <w:t>Mole</w:t>
        </w:r>
      </w:hyperlink>
      <w:r w:rsidR="0039684C" w:rsidRPr="0031193F">
        <w:rPr>
          <w:lang w:val="es-ES_tradnl"/>
        </w:rPr>
        <w:t>, L’</w:t>
      </w:r>
      <w:hyperlink r:id="rId65" w:tgtFrame="_blank" w:history="1">
        <w:r w:rsidR="0039684C" w:rsidRPr="0031193F">
          <w:rPr>
            <w:rStyle w:val="Hipervnculo"/>
            <w:color w:val="000000" w:themeColor="text1"/>
            <w:lang w:val="es-ES_tradnl"/>
          </w:rPr>
          <w:t>Avenç</w:t>
        </w:r>
      </w:hyperlink>
      <w:r w:rsidR="0039684C" w:rsidRPr="0031193F">
        <w:rPr>
          <w:lang w:val="es-ES_tradnl"/>
        </w:rPr>
        <w:t xml:space="preserve"> i altres. </w:t>
      </w:r>
    </w:p>
    <w:p w:rsidR="0031193F" w:rsidRPr="0031193F" w:rsidRDefault="0039684C" w:rsidP="0039684C">
      <w:pPr>
        <w:rPr>
          <w:b/>
          <w:lang w:val="es-ES_tradnl"/>
        </w:rPr>
      </w:pPr>
      <w:r w:rsidRPr="0031193F">
        <w:rPr>
          <w:b/>
          <w:lang w:val="es-ES_tradnl"/>
        </w:rPr>
        <w:t xml:space="preserve">La </w:t>
      </w:r>
      <w:hyperlink r:id="rId66" w:tgtFrame="_blank" w:history="1">
        <w:r w:rsidRPr="0031193F">
          <w:rPr>
            <w:rStyle w:val="Hipervnculo"/>
            <w:b/>
            <w:color w:val="000000" w:themeColor="text1"/>
            <w:lang w:val="es-ES_tradnl"/>
          </w:rPr>
          <w:t>institucionalització</w:t>
        </w:r>
      </w:hyperlink>
      <w:r w:rsidRPr="0031193F">
        <w:rPr>
          <w:b/>
          <w:lang w:val="es-ES_tradnl"/>
        </w:rPr>
        <w:t xml:space="preserve"> del català </w:t>
      </w:r>
    </w:p>
    <w:p w:rsidR="0031193F" w:rsidRPr="0031193F" w:rsidRDefault="0039684C" w:rsidP="0039684C">
      <w:pPr>
        <w:rPr>
          <w:lang w:val="es-ES_tradnl"/>
        </w:rPr>
      </w:pPr>
      <w:r w:rsidRPr="0031193F">
        <w:rPr>
          <w:lang w:val="es-ES_tradnl"/>
        </w:rPr>
        <w:t xml:space="preserve">A principis del segle XX, a Catalunya el catalanisme polític va reivindicar l'ensenyament de la llengua catalana i el seu ús en l'Administració. </w:t>
      </w:r>
    </w:p>
    <w:p w:rsidR="0031193F" w:rsidRPr="0031193F" w:rsidRDefault="0039684C" w:rsidP="0039684C">
      <w:pPr>
        <w:rPr>
          <w:lang w:val="es-ES_tradnl"/>
        </w:rPr>
      </w:pPr>
      <w:r w:rsidRPr="0031193F">
        <w:rPr>
          <w:lang w:val="es-ES_tradnl"/>
        </w:rPr>
        <w:t xml:space="preserve">Des de les institucions de poder local que va controlar i, molt especialment, des de la Mancomunitat de Catalunya, Enric Prat de la Riba va donar un gran suport institucional al català amb la creació del </w:t>
      </w:r>
      <w:hyperlink r:id="rId67" w:tgtFrame="_blank" w:history="1">
        <w:r w:rsidRPr="0031193F">
          <w:rPr>
            <w:rStyle w:val="Hipervnculo"/>
            <w:color w:val="000000" w:themeColor="text1"/>
            <w:lang w:val="es-ES_tradnl"/>
          </w:rPr>
          <w:t>Institut</w:t>
        </w:r>
      </w:hyperlink>
      <w:r w:rsidRPr="0031193F">
        <w:rPr>
          <w:lang w:val="es-ES_tradnl"/>
        </w:rPr>
        <w:t xml:space="preserve"> d’</w:t>
      </w:r>
      <w:hyperlink r:id="rId68" w:tgtFrame="_blank" w:history="1">
        <w:r w:rsidRPr="0031193F">
          <w:rPr>
            <w:rStyle w:val="Hipervnculo"/>
            <w:color w:val="000000" w:themeColor="text1"/>
            <w:lang w:val="es-ES_tradnl"/>
          </w:rPr>
          <w:t>Estudis</w:t>
        </w:r>
      </w:hyperlink>
      <w:r w:rsidRPr="0031193F">
        <w:rPr>
          <w:lang w:val="es-ES_tradnl"/>
        </w:rPr>
        <w:t xml:space="preserve"> </w:t>
      </w:r>
      <w:hyperlink r:id="rId69" w:tgtFrame="_blank" w:history="1">
        <w:r w:rsidRPr="0031193F">
          <w:rPr>
            <w:rStyle w:val="Hipervnculo"/>
            <w:color w:val="000000" w:themeColor="text1"/>
            <w:lang w:val="es-ES_tradnl"/>
          </w:rPr>
          <w:t>Catalans</w:t>
        </w:r>
      </w:hyperlink>
      <w:r w:rsidRPr="0031193F">
        <w:rPr>
          <w:lang w:val="es-ES_tradnl"/>
        </w:rPr>
        <w:t xml:space="preserve"> (1907) i de la seva Secció </w:t>
      </w:r>
      <w:hyperlink r:id="rId70" w:tgtFrame="_blank" w:history="1">
        <w:r w:rsidRPr="0031193F">
          <w:rPr>
            <w:rStyle w:val="Hipervnculo"/>
            <w:color w:val="000000" w:themeColor="text1"/>
            <w:lang w:val="es-ES_tradnl"/>
          </w:rPr>
          <w:t>Filológica</w:t>
        </w:r>
      </w:hyperlink>
      <w:r w:rsidRPr="0031193F">
        <w:rPr>
          <w:lang w:val="es-ES_tradnl"/>
        </w:rPr>
        <w:t xml:space="preserve">, el primer president de la qual va ser el mallorquí Mn. Antoni M. Alcover, l'impulsor del Primer Congrés Internacional de la Llengua Catalana (1906) i del </w:t>
      </w:r>
      <w:hyperlink r:id="rId71" w:tgtFrame="_blank" w:history="1">
        <w:r w:rsidRPr="0031193F">
          <w:rPr>
            <w:rStyle w:val="Hipervnculo"/>
            <w:color w:val="000000" w:themeColor="text1"/>
            <w:lang w:val="es-ES_tradnl"/>
          </w:rPr>
          <w:t>Diccionari</w:t>
        </w:r>
      </w:hyperlink>
      <w:r w:rsidRPr="0031193F">
        <w:rPr>
          <w:lang w:val="es-ES_tradnl"/>
        </w:rPr>
        <w:t xml:space="preserve"> </w:t>
      </w:r>
      <w:hyperlink r:id="rId72" w:tgtFrame="_blank" w:history="1">
        <w:r w:rsidRPr="0031193F">
          <w:rPr>
            <w:rStyle w:val="Hipervnculo"/>
            <w:color w:val="000000" w:themeColor="text1"/>
            <w:lang w:val="es-ES_tradnl"/>
          </w:rPr>
          <w:t>català</w:t>
        </w:r>
      </w:hyperlink>
      <w:r w:rsidRPr="0031193F">
        <w:rPr>
          <w:lang w:val="es-ES_tradnl"/>
        </w:rPr>
        <w:t>-</w:t>
      </w:r>
      <w:hyperlink r:id="rId73" w:tgtFrame="_blank" w:history="1">
        <w:r w:rsidRPr="0031193F">
          <w:rPr>
            <w:rStyle w:val="Hipervnculo"/>
            <w:color w:val="000000" w:themeColor="text1"/>
            <w:lang w:val="es-ES_tradnl"/>
          </w:rPr>
          <w:t>valencià</w:t>
        </w:r>
      </w:hyperlink>
      <w:r w:rsidRPr="0031193F">
        <w:rPr>
          <w:lang w:val="es-ES_tradnl"/>
        </w:rPr>
        <w:t xml:space="preserve">-balear (1926-1962), principal obra de la </w:t>
      </w:r>
      <w:hyperlink r:id="rId74" w:tgtFrame="_blank" w:history="1">
        <w:r w:rsidRPr="0031193F">
          <w:rPr>
            <w:rStyle w:val="Hipervnculo"/>
            <w:color w:val="000000" w:themeColor="text1"/>
            <w:lang w:val="es-ES_tradnl"/>
          </w:rPr>
          <w:t>lexicografía</w:t>
        </w:r>
      </w:hyperlink>
      <w:r w:rsidRPr="0031193F">
        <w:rPr>
          <w:lang w:val="es-ES_tradnl"/>
        </w:rPr>
        <w:t xml:space="preserve"> catalana. </w:t>
      </w:r>
    </w:p>
    <w:p w:rsidR="0031193F" w:rsidRPr="0031193F" w:rsidRDefault="0039684C" w:rsidP="0039684C">
      <w:pPr>
        <w:rPr>
          <w:lang w:val="es-ES_tradnl"/>
        </w:rPr>
      </w:pPr>
      <w:r w:rsidRPr="0031193F">
        <w:rPr>
          <w:lang w:val="es-ES_tradnl"/>
        </w:rPr>
        <w:t xml:space="preserve">El suport de Prat de la Riba i del </w:t>
      </w:r>
      <w:hyperlink r:id="rId75" w:tgtFrame="_blank" w:history="1">
        <w:r w:rsidRPr="0031193F">
          <w:rPr>
            <w:rStyle w:val="Hipervnculo"/>
            <w:color w:val="000000" w:themeColor="text1"/>
            <w:lang w:val="es-ES_tradnl"/>
          </w:rPr>
          <w:t>Institut</w:t>
        </w:r>
      </w:hyperlink>
      <w:r w:rsidRPr="0031193F">
        <w:rPr>
          <w:lang w:val="es-ES_tradnl"/>
        </w:rPr>
        <w:t xml:space="preserve"> van permetre la institucionalització de la tasca realitzada per Pompeu Fabra entre 1913 i 1930 (Normes ortogràfiques, Gramàtica, Diccionari) amb la qual el català es va dotar d'una normativa unificada i moderna. </w:t>
      </w:r>
    </w:p>
    <w:p w:rsidR="0031193F" w:rsidRPr="0031193F" w:rsidRDefault="0039684C" w:rsidP="0039684C">
      <w:pPr>
        <w:rPr>
          <w:lang w:val="es-ES_tradnl"/>
        </w:rPr>
      </w:pPr>
      <w:r w:rsidRPr="0031193F">
        <w:rPr>
          <w:lang w:val="es-ES_tradnl"/>
        </w:rPr>
        <w:t xml:space="preserve">La Constitució republicana de 1931 i l'Estatut d'Autonomia de 1932 van permetre a Catalunya recuperar la Generalitat, que el català fos declarat llengua oficial i la realització d'una activa política de suport al seu ensenyament. </w:t>
      </w:r>
    </w:p>
    <w:p w:rsidR="0031193F" w:rsidRPr="0031193F" w:rsidRDefault="0039684C" w:rsidP="0039684C">
      <w:pPr>
        <w:rPr>
          <w:lang w:val="es-ES_tradnl"/>
        </w:rPr>
      </w:pPr>
      <w:r w:rsidRPr="0031193F">
        <w:rPr>
          <w:lang w:val="es-ES_tradnl"/>
        </w:rPr>
        <w:t xml:space="preserve">Les Illes Balears i les terres valencianes, per contra, no van arribar a veure aprovats els seus estatuts d'autonomia. </w:t>
      </w:r>
    </w:p>
    <w:p w:rsidR="0031193F" w:rsidRPr="0031193F" w:rsidRDefault="0039684C" w:rsidP="0039684C">
      <w:pPr>
        <w:rPr>
          <w:b/>
          <w:lang w:val="es-ES_tradnl"/>
        </w:rPr>
      </w:pPr>
      <w:r w:rsidRPr="0031193F">
        <w:rPr>
          <w:b/>
          <w:lang w:val="es-ES_tradnl"/>
        </w:rPr>
        <w:t xml:space="preserve">La dictadura i la persecució de la llengua </w:t>
      </w:r>
    </w:p>
    <w:p w:rsidR="0031193F" w:rsidRPr="0031193F" w:rsidRDefault="0039684C" w:rsidP="0039684C">
      <w:pPr>
        <w:rPr>
          <w:lang w:val="es-ES_tradnl"/>
        </w:rPr>
      </w:pPr>
      <w:r w:rsidRPr="0031193F">
        <w:rPr>
          <w:lang w:val="es-ES_tradnl"/>
        </w:rPr>
        <w:t xml:space="preserve">Entre els anys 1939 i 1975, durant la dictadura subsegüent a la Guerra Civil, la persecució del català va ser intensa i sistemàtica, sobretot fins al 1962. </w:t>
      </w:r>
    </w:p>
    <w:p w:rsidR="0031193F" w:rsidRPr="0031193F" w:rsidRDefault="0039684C" w:rsidP="0039684C">
      <w:pPr>
        <w:rPr>
          <w:lang w:val="es-ES_tradnl"/>
        </w:rPr>
      </w:pPr>
      <w:r w:rsidRPr="0031193F">
        <w:rPr>
          <w:lang w:val="es-ES_tradnl"/>
        </w:rPr>
        <w:t xml:space="preserve">Es va prohibir l'edició de llibres, periòdics o revistes, la transmissió de telegrames i les converses telefòniques en català. </w:t>
      </w:r>
    </w:p>
    <w:p w:rsidR="0031193F" w:rsidRPr="0031193F" w:rsidRDefault="0039684C" w:rsidP="0039684C">
      <w:pPr>
        <w:rPr>
          <w:lang w:val="es-ES_tradnl"/>
        </w:rPr>
      </w:pPr>
      <w:r w:rsidRPr="0031193F">
        <w:rPr>
          <w:lang w:val="es-ES_tradnl"/>
        </w:rPr>
        <w:t xml:space="preserve">L'exhibició de pel·lícules era forçosament en castellà i el teatre es podia representar tan sols en aquesta llengua. </w:t>
      </w:r>
    </w:p>
    <w:p w:rsidR="0031193F" w:rsidRPr="0031193F" w:rsidRDefault="0039684C" w:rsidP="0039684C">
      <w:pPr>
        <w:rPr>
          <w:lang w:val="es-ES_tradnl"/>
        </w:rPr>
      </w:pPr>
      <w:r w:rsidRPr="0031193F">
        <w:rPr>
          <w:lang w:val="es-ES_tradnl"/>
        </w:rPr>
        <w:t xml:space="preserve">Les emissions de ràdio i de televisió únicament podien ser en castellà. </w:t>
      </w:r>
    </w:p>
    <w:p w:rsidR="0031193F" w:rsidRPr="0031193F" w:rsidRDefault="0039684C" w:rsidP="0039684C">
      <w:pPr>
        <w:rPr>
          <w:lang w:val="es-ES_tradnl"/>
        </w:rPr>
      </w:pPr>
      <w:r w:rsidRPr="0031193F">
        <w:rPr>
          <w:lang w:val="es-ES_tradnl"/>
        </w:rPr>
        <w:t xml:space="preserve">La documentació administrativa, notarial, judicial o mercantil era exclusivament en castellà i la qual es realitzava en català es considerava nul·la de ple dret. </w:t>
      </w:r>
    </w:p>
    <w:p w:rsidR="0031193F" w:rsidRPr="0031193F" w:rsidRDefault="0039684C" w:rsidP="0039684C">
      <w:pPr>
        <w:rPr>
          <w:lang w:val="es-ES_tradnl"/>
        </w:rPr>
      </w:pPr>
      <w:r w:rsidRPr="0031193F">
        <w:rPr>
          <w:lang w:val="es-ES_tradnl"/>
        </w:rPr>
        <w:t xml:space="preserve">La senyalització viària i la comercial, la publicitat i, en general, tota la imatge exterior del país era en castellà. </w:t>
      </w:r>
    </w:p>
    <w:p w:rsidR="0031193F" w:rsidRPr="0031193F" w:rsidRDefault="0039684C" w:rsidP="0039684C">
      <w:pPr>
        <w:rPr>
          <w:lang w:val="es-ES_tradnl"/>
        </w:rPr>
      </w:pPr>
      <w:r w:rsidRPr="0031193F">
        <w:rPr>
          <w:lang w:val="es-ES_tradnl"/>
        </w:rPr>
        <w:t xml:space="preserve">Una forta immigració procedent de la resta d'Espanya en uns moments que cap territori de llengua catalana podia oferir estructures urbanístiques i educatives adequades va fer més difícil encara la situació del català. </w:t>
      </w:r>
    </w:p>
    <w:p w:rsidR="0031193F" w:rsidRPr="0031193F" w:rsidRDefault="0039684C" w:rsidP="0039684C">
      <w:pPr>
        <w:rPr>
          <w:lang w:val="es-ES_tradnl"/>
        </w:rPr>
      </w:pPr>
      <w:r w:rsidRPr="0031193F">
        <w:rPr>
          <w:lang w:val="es-ES_tradnl"/>
        </w:rPr>
        <w:t xml:space="preserve">Malgrat tot, la llengua catalana es va mantenir com llengua de transmissió familiar tant a Catalunya i les Illes Balears com en la resta de territoris de parla catalana. </w:t>
      </w:r>
    </w:p>
    <w:p w:rsidR="0031193F" w:rsidRPr="0031193F" w:rsidRDefault="0039684C" w:rsidP="0039684C">
      <w:pPr>
        <w:rPr>
          <w:lang w:val="es-ES_tradnl"/>
        </w:rPr>
      </w:pPr>
      <w:r w:rsidRPr="0031193F">
        <w:rPr>
          <w:lang w:val="es-ES_tradnl"/>
        </w:rPr>
        <w:t xml:space="preserve">En aquest temps molts escriptors formats en l'època anterior, alguns d'ells des de l'exili, com Josep </w:t>
      </w:r>
      <w:hyperlink r:id="rId76" w:tgtFrame="_blank" w:history="1">
        <w:r w:rsidRPr="0031193F">
          <w:rPr>
            <w:rStyle w:val="Hipervnculo"/>
            <w:color w:val="000000" w:themeColor="text1"/>
            <w:lang w:val="es-ES_tradnl"/>
          </w:rPr>
          <w:t>Carner</w:t>
        </w:r>
      </w:hyperlink>
      <w:r w:rsidRPr="0031193F">
        <w:rPr>
          <w:lang w:val="es-ES_tradnl"/>
        </w:rPr>
        <w:t xml:space="preserve">, Carles </w:t>
      </w:r>
      <w:hyperlink r:id="rId77" w:tgtFrame="_blank" w:history="1">
        <w:r w:rsidRPr="0031193F">
          <w:rPr>
            <w:rStyle w:val="Hipervnculo"/>
            <w:color w:val="000000" w:themeColor="text1"/>
            <w:lang w:val="es-ES_tradnl"/>
          </w:rPr>
          <w:t>Riba</w:t>
        </w:r>
      </w:hyperlink>
      <w:r w:rsidRPr="0031193F">
        <w:rPr>
          <w:lang w:val="es-ES_tradnl"/>
        </w:rPr>
        <w:t xml:space="preserve">, Josep Maria de </w:t>
      </w:r>
      <w:hyperlink r:id="rId78" w:tgtFrame="_blank" w:history="1">
        <w:r w:rsidRPr="0031193F">
          <w:rPr>
            <w:rStyle w:val="Hipervnculo"/>
            <w:color w:val="000000" w:themeColor="text1"/>
            <w:lang w:val="es-ES_tradnl"/>
          </w:rPr>
          <w:t>Sagarra</w:t>
        </w:r>
      </w:hyperlink>
      <w:r w:rsidRPr="0031193F">
        <w:rPr>
          <w:lang w:val="es-ES_tradnl"/>
        </w:rPr>
        <w:t xml:space="preserve">, Josep </w:t>
      </w:r>
      <w:hyperlink r:id="rId79" w:tgtFrame="_blank" w:history="1">
        <w:r w:rsidRPr="0031193F">
          <w:rPr>
            <w:rStyle w:val="Hipervnculo"/>
            <w:color w:val="000000" w:themeColor="text1"/>
            <w:lang w:val="es-ES_tradnl"/>
          </w:rPr>
          <w:t>Vicenç</w:t>
        </w:r>
      </w:hyperlink>
      <w:r w:rsidRPr="0031193F">
        <w:rPr>
          <w:lang w:val="es-ES_tradnl"/>
        </w:rPr>
        <w:t xml:space="preserve"> </w:t>
      </w:r>
      <w:hyperlink r:id="rId80" w:tgtFrame="_blank" w:history="1">
        <w:r w:rsidRPr="0031193F">
          <w:rPr>
            <w:rStyle w:val="Hipervnculo"/>
            <w:color w:val="000000" w:themeColor="text1"/>
            <w:lang w:val="es-ES_tradnl"/>
          </w:rPr>
          <w:t>Foix</w:t>
        </w:r>
      </w:hyperlink>
      <w:r w:rsidRPr="0031193F">
        <w:rPr>
          <w:lang w:val="es-ES_tradnl"/>
        </w:rPr>
        <w:t xml:space="preserve">, Josep Pla, Salvador </w:t>
      </w:r>
      <w:hyperlink r:id="rId81" w:tgtFrame="_blank" w:history="1">
        <w:r w:rsidRPr="0031193F">
          <w:rPr>
            <w:rStyle w:val="Hipervnculo"/>
            <w:color w:val="000000" w:themeColor="text1"/>
            <w:lang w:val="es-ES_tradnl"/>
          </w:rPr>
          <w:t>Espriu</w:t>
        </w:r>
      </w:hyperlink>
      <w:r w:rsidRPr="0031193F">
        <w:rPr>
          <w:lang w:val="es-ES_tradnl"/>
        </w:rPr>
        <w:t xml:space="preserve">, Mercè </w:t>
      </w:r>
      <w:hyperlink r:id="rId82" w:tgtFrame="_blank" w:history="1">
        <w:r w:rsidRPr="0031193F">
          <w:rPr>
            <w:rStyle w:val="Hipervnculo"/>
            <w:color w:val="000000" w:themeColor="text1"/>
            <w:lang w:val="es-ES_tradnl"/>
          </w:rPr>
          <w:t>Rodoreda</w:t>
        </w:r>
      </w:hyperlink>
      <w:r w:rsidRPr="0031193F">
        <w:rPr>
          <w:lang w:val="es-ES_tradnl"/>
        </w:rPr>
        <w:t xml:space="preserve">, Pere Calders, Joan Fuster, Vicent Andrés Estellés o Llorenç Vilallonga van escriure obres de gran relleu. </w:t>
      </w:r>
    </w:p>
    <w:p w:rsidR="0031193F" w:rsidRPr="0031193F" w:rsidRDefault="0039684C" w:rsidP="0039684C">
      <w:pPr>
        <w:rPr>
          <w:b/>
          <w:lang w:val="es-ES_tradnl"/>
        </w:rPr>
      </w:pPr>
      <w:r w:rsidRPr="0031193F">
        <w:rPr>
          <w:b/>
          <w:lang w:val="es-ES_tradnl"/>
        </w:rPr>
        <w:t xml:space="preserve">Cap a la normalitat </w:t>
      </w:r>
    </w:p>
    <w:p w:rsidR="0031193F" w:rsidRPr="0031193F" w:rsidRDefault="0039684C" w:rsidP="0039684C">
      <w:pPr>
        <w:rPr>
          <w:lang w:val="es-ES_tradnl"/>
        </w:rPr>
      </w:pPr>
      <w:r w:rsidRPr="0031193F">
        <w:rPr>
          <w:lang w:val="es-ES_tradnl"/>
        </w:rPr>
        <w:lastRenderedPageBreak/>
        <w:t>Una vegada recuperades les llibertats democràtiques, la Constitució de 1978 reconeix la pluralitat lingüística i establ</w:t>
      </w:r>
      <w:r w:rsidR="001713DE">
        <w:rPr>
          <w:lang w:val="es-ES_tradnl"/>
        </w:rPr>
        <w:t>e</w:t>
      </w:r>
      <w:r w:rsidRPr="0031193F">
        <w:rPr>
          <w:lang w:val="es-ES_tradnl"/>
        </w:rPr>
        <w:t>ix que les llengües espanyoles distintes del castellà poden ser oficials d'acord amb els estatuts d'autonomia.</w:t>
      </w:r>
    </w:p>
    <w:p w:rsidR="0031193F" w:rsidRPr="0031193F" w:rsidRDefault="0039684C" w:rsidP="0039684C">
      <w:pPr>
        <w:rPr>
          <w:lang w:val="es-ES_tradnl"/>
        </w:rPr>
      </w:pPr>
      <w:r w:rsidRPr="0031193F">
        <w:rPr>
          <w:lang w:val="es-ES_tradnl"/>
        </w:rPr>
        <w:t xml:space="preserve">Els estatuts de Catalunya (1979) i de les Illes Balears (1983) reconeixen el català com llengua pròpia d'aquests territoris i la declaren llengua oficial juntament amb el castellà, i també ho ha fet, amb la denominació legal de valencià, el de la Comunitat Valenciana (1982). </w:t>
      </w:r>
    </w:p>
    <w:p w:rsidR="0031193F" w:rsidRPr="0031193F" w:rsidRDefault="0039684C" w:rsidP="0039684C">
      <w:pPr>
        <w:rPr>
          <w:lang w:val="es-ES_tradnl"/>
        </w:rPr>
      </w:pPr>
      <w:r w:rsidRPr="0031193F">
        <w:rPr>
          <w:lang w:val="es-ES_tradnl"/>
        </w:rPr>
        <w:t xml:space="preserve">Paral·lelament, la Constitució d'Andorra (1993) establix que el català és la llengua oficial de l'Estat. </w:t>
      </w:r>
    </w:p>
    <w:p w:rsidR="0031193F" w:rsidRPr="0031193F" w:rsidRDefault="0039684C" w:rsidP="0039684C">
      <w:pPr>
        <w:rPr>
          <w:lang w:val="es-ES_tradnl"/>
        </w:rPr>
      </w:pPr>
      <w:r w:rsidRPr="0031193F">
        <w:rPr>
          <w:lang w:val="es-ES_tradnl"/>
        </w:rPr>
        <w:t xml:space="preserve">A l'empara dels estatuts, els parlaments autònoms de Catalunya, les Illes Balears i la Comunitat Valenciana van aprovar, entre 1983 i 1986, lleis de suport a la llengua catalana, que la van introduir en l'escola, l'administració i els mitjans de comunicació institucionals. </w:t>
      </w:r>
    </w:p>
    <w:p w:rsidR="0031193F" w:rsidRPr="0031193F" w:rsidRDefault="0039684C" w:rsidP="0039684C">
      <w:pPr>
        <w:rPr>
          <w:lang w:val="es-ES_tradnl"/>
        </w:rPr>
      </w:pPr>
      <w:r w:rsidRPr="0031193F">
        <w:rPr>
          <w:lang w:val="es-ES_tradnl"/>
        </w:rPr>
        <w:t xml:space="preserve">En 1998 el Parlament de Catalunya va aprovar una nova llei amb l'objectiu de promoure l'ús del català en el món econòmic, les indústries culturals i els mitjans de comunicació privats. </w:t>
      </w:r>
    </w:p>
    <w:p w:rsidR="0031193F" w:rsidRPr="0031193F" w:rsidRDefault="0039684C" w:rsidP="0039684C">
      <w:pPr>
        <w:rPr>
          <w:lang w:val="es-ES_tradnl"/>
        </w:rPr>
      </w:pPr>
      <w:r w:rsidRPr="0031193F">
        <w:rPr>
          <w:lang w:val="es-ES_tradnl"/>
        </w:rPr>
        <w:t xml:space="preserve">En aquests anys s'han creat mitjans de comunicació entre els quals cap destacar, pel seu elevat grau d'acceptació popular, TV3 i Catalunya Ràdio a Catalunya o el Canal 9 a València i, últimament, un gran nombre de ràdios i televisions locals en els tres territoris. </w:t>
      </w:r>
    </w:p>
    <w:p w:rsidR="0031193F" w:rsidRPr="0031193F" w:rsidRDefault="0039684C" w:rsidP="0039684C">
      <w:pPr>
        <w:rPr>
          <w:lang w:val="es-ES_tradnl"/>
        </w:rPr>
      </w:pPr>
      <w:r w:rsidRPr="0031193F">
        <w:rPr>
          <w:lang w:val="es-ES_tradnl"/>
        </w:rPr>
        <w:t xml:space="preserve">En aquest període, el català ha anat recuperant presència en la premsa de manera que actualment hi ha deu diaris en llengua catalana: </w:t>
      </w:r>
      <w:hyperlink r:id="rId83" w:tgtFrame="_blank" w:history="1">
        <w:r w:rsidRPr="0031193F">
          <w:rPr>
            <w:rStyle w:val="Hipervnculo"/>
            <w:color w:val="000000" w:themeColor="text1"/>
            <w:lang w:val="es-ES_tradnl"/>
          </w:rPr>
          <w:t>Avui</w:t>
        </w:r>
      </w:hyperlink>
      <w:r w:rsidRPr="0031193F">
        <w:rPr>
          <w:lang w:val="es-ES_tradnl"/>
        </w:rPr>
        <w:t xml:space="preserve">, El </w:t>
      </w:r>
      <w:hyperlink r:id="rId84" w:tgtFrame="_blank" w:history="1">
        <w:r w:rsidRPr="0031193F">
          <w:rPr>
            <w:rStyle w:val="Hipervnculo"/>
            <w:color w:val="000000" w:themeColor="text1"/>
            <w:lang w:val="es-ES_tradnl"/>
          </w:rPr>
          <w:t>Punt</w:t>
        </w:r>
      </w:hyperlink>
      <w:r w:rsidRPr="0031193F">
        <w:rPr>
          <w:lang w:val="es-ES_tradnl"/>
        </w:rPr>
        <w:t xml:space="preserve">, </w:t>
      </w:r>
      <w:hyperlink r:id="rId85" w:tgtFrame="_blank" w:history="1">
        <w:r w:rsidRPr="0031193F">
          <w:rPr>
            <w:rStyle w:val="Hipervnculo"/>
            <w:color w:val="000000" w:themeColor="text1"/>
            <w:lang w:val="es-ES_tradnl"/>
          </w:rPr>
          <w:t>Regió</w:t>
        </w:r>
      </w:hyperlink>
      <w:r w:rsidRPr="0031193F">
        <w:rPr>
          <w:lang w:val="es-ES_tradnl"/>
        </w:rPr>
        <w:t xml:space="preserve"> 7, </w:t>
      </w:r>
      <w:hyperlink r:id="rId86" w:tgtFrame="_blank" w:history="1">
        <w:r w:rsidRPr="0031193F">
          <w:rPr>
            <w:rStyle w:val="Hipervnculo"/>
            <w:color w:val="000000" w:themeColor="text1"/>
            <w:lang w:val="es-ES_tradnl"/>
          </w:rPr>
          <w:t>Diari</w:t>
        </w:r>
      </w:hyperlink>
      <w:r w:rsidRPr="0031193F">
        <w:rPr>
          <w:lang w:val="es-ES_tradnl"/>
        </w:rPr>
        <w:t xml:space="preserve"> de Girona i El </w:t>
      </w:r>
      <w:hyperlink r:id="rId87" w:tgtFrame="_blank" w:history="1">
        <w:r w:rsidRPr="0031193F">
          <w:rPr>
            <w:rStyle w:val="Hipervnculo"/>
            <w:color w:val="000000" w:themeColor="text1"/>
            <w:lang w:val="es-ES_tradnl"/>
          </w:rPr>
          <w:t>Nou</w:t>
        </w:r>
      </w:hyperlink>
      <w:r w:rsidRPr="0031193F">
        <w:rPr>
          <w:lang w:val="es-ES_tradnl"/>
        </w:rPr>
        <w:t xml:space="preserve"> 9 a Catalunya; </w:t>
      </w:r>
      <w:hyperlink r:id="rId88" w:tgtFrame="_blank" w:history="1">
        <w:r w:rsidRPr="0031193F">
          <w:rPr>
            <w:rStyle w:val="Hipervnculo"/>
            <w:color w:val="000000" w:themeColor="text1"/>
            <w:lang w:val="es-ES_tradnl"/>
          </w:rPr>
          <w:t>Diari</w:t>
        </w:r>
      </w:hyperlink>
      <w:r w:rsidRPr="0031193F">
        <w:rPr>
          <w:lang w:val="es-ES_tradnl"/>
        </w:rPr>
        <w:t xml:space="preserve"> de </w:t>
      </w:r>
      <w:hyperlink r:id="rId89" w:tgtFrame="_blank" w:history="1">
        <w:r w:rsidRPr="0031193F">
          <w:rPr>
            <w:rStyle w:val="Hipervnculo"/>
            <w:color w:val="000000" w:themeColor="text1"/>
            <w:lang w:val="es-ES_tradnl"/>
          </w:rPr>
          <w:t>Balears</w:t>
        </w:r>
      </w:hyperlink>
      <w:r w:rsidRPr="0031193F">
        <w:rPr>
          <w:lang w:val="es-ES_tradnl"/>
        </w:rPr>
        <w:t xml:space="preserve"> a Mallorca, i </w:t>
      </w:r>
      <w:hyperlink r:id="rId90" w:tgtFrame="_blank" w:history="1">
        <w:r w:rsidRPr="0031193F">
          <w:rPr>
            <w:rStyle w:val="Hipervnculo"/>
            <w:color w:val="000000" w:themeColor="text1"/>
            <w:lang w:val="es-ES_tradnl"/>
          </w:rPr>
          <w:t>Diari</w:t>
        </w:r>
      </w:hyperlink>
      <w:r w:rsidRPr="0031193F">
        <w:rPr>
          <w:lang w:val="es-ES_tradnl"/>
        </w:rPr>
        <w:t xml:space="preserve"> d’Andorra i </w:t>
      </w:r>
      <w:hyperlink r:id="rId91" w:tgtFrame="_blank" w:history="1">
        <w:r w:rsidRPr="0031193F">
          <w:rPr>
            <w:rStyle w:val="Hipervnculo"/>
            <w:color w:val="000000" w:themeColor="text1"/>
            <w:lang w:val="es-ES_tradnl"/>
          </w:rPr>
          <w:t>Periòdic</w:t>
        </w:r>
      </w:hyperlink>
      <w:r w:rsidRPr="0031193F">
        <w:rPr>
          <w:lang w:val="es-ES_tradnl"/>
        </w:rPr>
        <w:t xml:space="preserve"> d’Andorra en el Principat d'Andorra, i les versions catalanes dels periòdics El Periódico i </w:t>
      </w:r>
      <w:hyperlink r:id="rId92" w:tgtFrame="_blank" w:history="1">
        <w:r w:rsidRPr="0031193F">
          <w:rPr>
            <w:rStyle w:val="Hipervnculo"/>
            <w:color w:val="000000" w:themeColor="text1"/>
            <w:lang w:val="es-ES_tradnl"/>
          </w:rPr>
          <w:t>Segre</w:t>
        </w:r>
      </w:hyperlink>
      <w:r w:rsidRPr="0031193F">
        <w:rPr>
          <w:lang w:val="es-ES_tradnl"/>
        </w:rPr>
        <w:t xml:space="preserve">. </w:t>
      </w:r>
    </w:p>
    <w:p w:rsidR="0031193F" w:rsidRPr="0031193F" w:rsidRDefault="0039684C" w:rsidP="0039684C">
      <w:pPr>
        <w:rPr>
          <w:lang w:val="es-ES_tradnl"/>
        </w:rPr>
      </w:pPr>
      <w:r w:rsidRPr="0031193F">
        <w:rPr>
          <w:lang w:val="es-ES_tradnl"/>
        </w:rPr>
        <w:t xml:space="preserve">També estan en català trenta </w:t>
      </w:r>
      <w:hyperlink r:id="rId93" w:tgtFrame="_blank" w:history="1">
        <w:r w:rsidRPr="0031193F">
          <w:rPr>
            <w:rStyle w:val="Hipervnculo"/>
            <w:color w:val="000000" w:themeColor="text1"/>
            <w:lang w:val="es-ES_tradnl"/>
          </w:rPr>
          <w:t>semanaris</w:t>
        </w:r>
      </w:hyperlink>
      <w:r w:rsidRPr="0031193F">
        <w:rPr>
          <w:lang w:val="es-ES_tradnl"/>
        </w:rPr>
        <w:t>, un centenar de revistes i més de dues-centes publicacions d'àmbit loc</w:t>
      </w:r>
      <w:r w:rsidR="0031193F" w:rsidRPr="0031193F">
        <w:rPr>
          <w:lang w:val="es-ES_tradnl"/>
        </w:rPr>
        <w:t>al l</w:t>
      </w:r>
      <w:r w:rsidRPr="0031193F">
        <w:rPr>
          <w:lang w:val="es-ES_tradnl"/>
        </w:rPr>
        <w:t xml:space="preserve">'edició en llengua catalana ha arribat a cotes molt altes pel que fa al nombre de títols editats, que cada any s'ha anat incrementant de forma constant. </w:t>
      </w:r>
    </w:p>
    <w:p w:rsidR="0031193F" w:rsidRPr="0031193F" w:rsidRDefault="0039684C" w:rsidP="0039684C">
      <w:pPr>
        <w:rPr>
          <w:lang w:val="es-ES_tradnl"/>
        </w:rPr>
      </w:pPr>
      <w:r w:rsidRPr="0031193F">
        <w:rPr>
          <w:lang w:val="es-ES_tradnl"/>
        </w:rPr>
        <w:t xml:space="preserve">En l'any 1999, per exemple, es van editar 7.492 títols en llengua catalana, amb un total de més de vint milions d'exemplars. </w:t>
      </w:r>
    </w:p>
    <w:p w:rsidR="0031193F" w:rsidRPr="0031193F" w:rsidRDefault="0039684C" w:rsidP="0039684C">
      <w:pPr>
        <w:rPr>
          <w:lang w:val="es-ES_tradnl"/>
        </w:rPr>
      </w:pPr>
      <w:r w:rsidRPr="0031193F">
        <w:rPr>
          <w:lang w:val="es-ES_tradnl"/>
        </w:rPr>
        <w:t xml:space="preserve">A la fi d'aquest mateix any, el total de títols disponibles en llengua catalana, segons els registres del </w:t>
      </w:r>
      <w:hyperlink r:id="rId94" w:tgtFrame="_blank" w:history="1">
        <w:r w:rsidRPr="0031193F">
          <w:rPr>
            <w:rStyle w:val="Hipervnculo"/>
            <w:color w:val="000000" w:themeColor="text1"/>
            <w:lang w:val="es-ES_tradnl"/>
          </w:rPr>
          <w:t>ISBN</w:t>
        </w:r>
      </w:hyperlink>
      <w:r w:rsidRPr="0031193F">
        <w:rPr>
          <w:lang w:val="es-ES_tradnl"/>
        </w:rPr>
        <w:t xml:space="preserve">, superava els 75.000. </w:t>
      </w:r>
    </w:p>
    <w:p w:rsidR="00C514EB" w:rsidRPr="0031193F" w:rsidRDefault="0039684C" w:rsidP="0039684C">
      <w:pPr>
        <w:rPr>
          <w:lang w:val="es-ES_tradnl"/>
        </w:rPr>
      </w:pPr>
      <w:r w:rsidRPr="0031193F">
        <w:rPr>
          <w:lang w:val="es-ES_tradnl"/>
        </w:rPr>
        <w:t xml:space="preserve">En l'any 1994, segons un informe de la UNESCO, la llengua catalana era la </w:t>
      </w:r>
      <w:r w:rsidRPr="001713DE">
        <w:rPr>
          <w:b/>
          <w:lang w:val="es-ES_tradnl"/>
        </w:rPr>
        <w:t>desena</w:t>
      </w:r>
      <w:r w:rsidRPr="0031193F">
        <w:rPr>
          <w:lang w:val="es-ES_tradnl"/>
        </w:rPr>
        <w:t xml:space="preserve"> llengua més traduïda del món.</w:t>
      </w:r>
    </w:p>
    <w:sectPr w:rsidR="00C514EB" w:rsidRPr="0031193F" w:rsidSect="002C2F0E">
      <w:headerReference w:type="even" r:id="rId95"/>
      <w:headerReference w:type="default" r:id="rId96"/>
      <w:footerReference w:type="even" r:id="rId97"/>
      <w:footerReference w:type="default" r:id="rId98"/>
      <w:headerReference w:type="first" r:id="rId99"/>
      <w:footerReference w:type="first" r:id="rId10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C5" w:rsidRDefault="007070C5" w:rsidP="00AB14CE">
      <w:pPr>
        <w:spacing w:after="0"/>
      </w:pPr>
      <w:r>
        <w:separator/>
      </w:r>
    </w:p>
  </w:endnote>
  <w:endnote w:type="continuationSeparator" w:id="1">
    <w:p w:rsidR="007070C5" w:rsidRDefault="007070C5" w:rsidP="00AB14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CE" w:rsidRDefault="00AB14C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CE" w:rsidRDefault="00AB14C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CE" w:rsidRDefault="00AB14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C5" w:rsidRDefault="007070C5" w:rsidP="00AB14CE">
      <w:pPr>
        <w:spacing w:after="0"/>
      </w:pPr>
      <w:r>
        <w:separator/>
      </w:r>
    </w:p>
  </w:footnote>
  <w:footnote w:type="continuationSeparator" w:id="1">
    <w:p w:rsidR="007070C5" w:rsidRDefault="007070C5" w:rsidP="00AB14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CE" w:rsidRDefault="00AB14C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878682"/>
      <w:docPartObj>
        <w:docPartGallery w:val="Page Numbers (Top of Page)"/>
        <w:docPartUnique/>
      </w:docPartObj>
    </w:sdtPr>
    <w:sdtContent>
      <w:p w:rsidR="00AB14CE" w:rsidRDefault="00CE7BF2">
        <w:pPr>
          <w:pStyle w:val="Encabezado"/>
          <w:jc w:val="right"/>
        </w:pPr>
        <w:fldSimple w:instr=" PAGE   \* MERGEFORMAT ">
          <w:r w:rsidR="001713DE">
            <w:rPr>
              <w:noProof/>
            </w:rPr>
            <w:t>3</w:t>
          </w:r>
        </w:fldSimple>
      </w:p>
    </w:sdtContent>
  </w:sdt>
  <w:p w:rsidR="00AB14CE" w:rsidRDefault="00AB14C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CE" w:rsidRDefault="00AB14C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7D3976"/>
    <w:rsid w:val="0004220F"/>
    <w:rsid w:val="000542BD"/>
    <w:rsid w:val="00075EF3"/>
    <w:rsid w:val="000A2211"/>
    <w:rsid w:val="000A4B63"/>
    <w:rsid w:val="000B0608"/>
    <w:rsid w:val="000B37AE"/>
    <w:rsid w:val="000B667C"/>
    <w:rsid w:val="000E65B8"/>
    <w:rsid w:val="0012226D"/>
    <w:rsid w:val="001254EF"/>
    <w:rsid w:val="001457B2"/>
    <w:rsid w:val="001713DE"/>
    <w:rsid w:val="00171842"/>
    <w:rsid w:val="001A4A26"/>
    <w:rsid w:val="001B0FCB"/>
    <w:rsid w:val="001C5037"/>
    <w:rsid w:val="001E3B4D"/>
    <w:rsid w:val="001E7FC3"/>
    <w:rsid w:val="001F2FAA"/>
    <w:rsid w:val="00232978"/>
    <w:rsid w:val="00241E96"/>
    <w:rsid w:val="002444C0"/>
    <w:rsid w:val="002651D2"/>
    <w:rsid w:val="00270265"/>
    <w:rsid w:val="002A6C5A"/>
    <w:rsid w:val="002B4F3D"/>
    <w:rsid w:val="002C2D5D"/>
    <w:rsid w:val="002C2F0E"/>
    <w:rsid w:val="0031013F"/>
    <w:rsid w:val="0031193F"/>
    <w:rsid w:val="0032684D"/>
    <w:rsid w:val="00364D5A"/>
    <w:rsid w:val="00366A42"/>
    <w:rsid w:val="00381C43"/>
    <w:rsid w:val="00395E9A"/>
    <w:rsid w:val="0039684C"/>
    <w:rsid w:val="003A28AB"/>
    <w:rsid w:val="003D3322"/>
    <w:rsid w:val="003D46FF"/>
    <w:rsid w:val="00412B31"/>
    <w:rsid w:val="00454D3C"/>
    <w:rsid w:val="00487F09"/>
    <w:rsid w:val="00491FC4"/>
    <w:rsid w:val="004A6B98"/>
    <w:rsid w:val="00502275"/>
    <w:rsid w:val="00512315"/>
    <w:rsid w:val="005141B9"/>
    <w:rsid w:val="005424A2"/>
    <w:rsid w:val="00572D81"/>
    <w:rsid w:val="005B1A9E"/>
    <w:rsid w:val="005C582A"/>
    <w:rsid w:val="005D6E7E"/>
    <w:rsid w:val="006147A7"/>
    <w:rsid w:val="00616E6F"/>
    <w:rsid w:val="00617FE0"/>
    <w:rsid w:val="00634528"/>
    <w:rsid w:val="00640056"/>
    <w:rsid w:val="00670D0F"/>
    <w:rsid w:val="00680F18"/>
    <w:rsid w:val="00696452"/>
    <w:rsid w:val="006A1A6C"/>
    <w:rsid w:val="006C4ABD"/>
    <w:rsid w:val="006C515B"/>
    <w:rsid w:val="006F044D"/>
    <w:rsid w:val="0070562C"/>
    <w:rsid w:val="007070C5"/>
    <w:rsid w:val="00734156"/>
    <w:rsid w:val="00734EC8"/>
    <w:rsid w:val="0074634E"/>
    <w:rsid w:val="0076261D"/>
    <w:rsid w:val="007A442A"/>
    <w:rsid w:val="007D3976"/>
    <w:rsid w:val="007D3AD4"/>
    <w:rsid w:val="007E209B"/>
    <w:rsid w:val="007E3BE8"/>
    <w:rsid w:val="00805130"/>
    <w:rsid w:val="00833AF9"/>
    <w:rsid w:val="008444F2"/>
    <w:rsid w:val="00873FA9"/>
    <w:rsid w:val="008B0D10"/>
    <w:rsid w:val="008C6131"/>
    <w:rsid w:val="008E5D86"/>
    <w:rsid w:val="00910361"/>
    <w:rsid w:val="009572CE"/>
    <w:rsid w:val="00963348"/>
    <w:rsid w:val="009F1746"/>
    <w:rsid w:val="009F2EC1"/>
    <w:rsid w:val="00A27A85"/>
    <w:rsid w:val="00A86D95"/>
    <w:rsid w:val="00AB14CE"/>
    <w:rsid w:val="00AD77AE"/>
    <w:rsid w:val="00AF67AB"/>
    <w:rsid w:val="00B65AE8"/>
    <w:rsid w:val="00BC28CE"/>
    <w:rsid w:val="00BD7CC8"/>
    <w:rsid w:val="00BE514A"/>
    <w:rsid w:val="00C15161"/>
    <w:rsid w:val="00C3736E"/>
    <w:rsid w:val="00C50B01"/>
    <w:rsid w:val="00C514EB"/>
    <w:rsid w:val="00C674D6"/>
    <w:rsid w:val="00C87198"/>
    <w:rsid w:val="00CC22A2"/>
    <w:rsid w:val="00CC23D0"/>
    <w:rsid w:val="00CC5E57"/>
    <w:rsid w:val="00CE7BF2"/>
    <w:rsid w:val="00CF74F7"/>
    <w:rsid w:val="00D00BA4"/>
    <w:rsid w:val="00D4471E"/>
    <w:rsid w:val="00D55E09"/>
    <w:rsid w:val="00D72E90"/>
    <w:rsid w:val="00DA39C3"/>
    <w:rsid w:val="00DD47F8"/>
    <w:rsid w:val="00DF451E"/>
    <w:rsid w:val="00E008FA"/>
    <w:rsid w:val="00E22B40"/>
    <w:rsid w:val="00E552F8"/>
    <w:rsid w:val="00E652A1"/>
    <w:rsid w:val="00E90C32"/>
    <w:rsid w:val="00E9477A"/>
    <w:rsid w:val="00EA560C"/>
    <w:rsid w:val="00EB6C39"/>
    <w:rsid w:val="00EB7DC2"/>
    <w:rsid w:val="00EC759B"/>
    <w:rsid w:val="00F0706F"/>
    <w:rsid w:val="00F07F1A"/>
    <w:rsid w:val="00F20045"/>
    <w:rsid w:val="00F22E88"/>
    <w:rsid w:val="00F63566"/>
    <w:rsid w:val="00F67467"/>
    <w:rsid w:val="00F72C7D"/>
    <w:rsid w:val="00F73825"/>
    <w:rsid w:val="00F80862"/>
    <w:rsid w:val="00FA185C"/>
    <w:rsid w:val="00FC13EE"/>
    <w:rsid w:val="00FD53DD"/>
    <w:rsid w:val="00FD79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paragraph" w:styleId="NormalWeb">
    <w:name w:val="Normal (Web)"/>
    <w:basedOn w:val="Normal"/>
    <w:uiPriority w:val="99"/>
    <w:unhideWhenUsed/>
    <w:rsid w:val="00CC5E57"/>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character" w:customStyle="1" w:styleId="ariboldgrissmall1">
    <w:name w:val="ariboldgrissmall1"/>
    <w:basedOn w:val="Fuentedeprrafopredeter"/>
    <w:rsid w:val="00CC5E57"/>
    <w:rPr>
      <w:rFonts w:ascii="Arial" w:hAnsi="Arial" w:cs="Arial" w:hint="default"/>
      <w:b/>
      <w:bCs/>
      <w:strike w:val="0"/>
      <w:dstrike w:val="0"/>
      <w:color w:val="706F6F"/>
      <w:sz w:val="24"/>
      <w:szCs w:val="24"/>
      <w:u w:val="none"/>
      <w:effect w:val="none"/>
    </w:rPr>
  </w:style>
  <w:style w:type="paragraph" w:styleId="Textodeglobo">
    <w:name w:val="Balloon Text"/>
    <w:basedOn w:val="Normal"/>
    <w:link w:val="TextodegloboCar"/>
    <w:uiPriority w:val="99"/>
    <w:semiHidden/>
    <w:unhideWhenUsed/>
    <w:rsid w:val="00CC5E5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E57"/>
    <w:rPr>
      <w:rFonts w:ascii="Tahoma" w:hAnsi="Tahoma" w:cs="Tahoma"/>
      <w:sz w:val="16"/>
      <w:szCs w:val="16"/>
    </w:rPr>
  </w:style>
  <w:style w:type="character" w:styleId="Hipervnculo">
    <w:name w:val="Hyperlink"/>
    <w:basedOn w:val="Fuentedeprrafopredeter"/>
    <w:uiPriority w:val="99"/>
    <w:semiHidden/>
    <w:unhideWhenUsed/>
    <w:rsid w:val="0039684C"/>
    <w:rPr>
      <w:strike w:val="0"/>
      <w:dstrike w:val="0"/>
      <w:color w:val="990000"/>
      <w:u w:val="none"/>
      <w:effect w:val="none"/>
      <w:shd w:val="clear" w:color="auto" w:fill="FFFFFF"/>
    </w:rPr>
  </w:style>
  <w:style w:type="paragraph" w:styleId="Encabezado">
    <w:name w:val="header"/>
    <w:basedOn w:val="Normal"/>
    <w:link w:val="EncabezadoCar"/>
    <w:uiPriority w:val="99"/>
    <w:unhideWhenUsed/>
    <w:rsid w:val="00AB14CE"/>
    <w:pPr>
      <w:tabs>
        <w:tab w:val="center" w:pos="4252"/>
        <w:tab w:val="right" w:pos="8504"/>
      </w:tabs>
      <w:spacing w:after="0"/>
    </w:pPr>
  </w:style>
  <w:style w:type="character" w:customStyle="1" w:styleId="EncabezadoCar">
    <w:name w:val="Encabezado Car"/>
    <w:basedOn w:val="Fuentedeprrafopredeter"/>
    <w:link w:val="Encabezado"/>
    <w:uiPriority w:val="99"/>
    <w:rsid w:val="00AB14CE"/>
  </w:style>
  <w:style w:type="paragraph" w:styleId="Piedepgina">
    <w:name w:val="footer"/>
    <w:basedOn w:val="Normal"/>
    <w:link w:val="PiedepginaCar"/>
    <w:uiPriority w:val="99"/>
    <w:semiHidden/>
    <w:unhideWhenUsed/>
    <w:rsid w:val="00AB14CE"/>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AB14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nostrum.com/insbil/index.php?lang=es-ca&amp;palabra=trobes" TargetMode="External"/><Relationship Id="rId21" Type="http://schemas.openxmlformats.org/officeDocument/2006/relationships/hyperlink" Target="http://www.internostrum.com/insbil/index.php?lang=es-ca&amp;palabra=Usatges" TargetMode="External"/><Relationship Id="rId34" Type="http://schemas.openxmlformats.org/officeDocument/2006/relationships/hyperlink" Target="http://www.internostrum.com/insbil/index.php?lang=es-ca&amp;palabra=just&#237;cia" TargetMode="External"/><Relationship Id="rId42" Type="http://schemas.openxmlformats.org/officeDocument/2006/relationships/hyperlink" Target="http://www.internostrum.com/insbil/index.php?lang=es-ca&amp;palabra=Canig&#243;" TargetMode="External"/><Relationship Id="rId47" Type="http://schemas.openxmlformats.org/officeDocument/2006/relationships/hyperlink" Target="http://www.internostrum.com/insbil/index.php?lang=es-ca&amp;palabra=or" TargetMode="External"/><Relationship Id="rId50" Type="http://schemas.openxmlformats.org/officeDocument/2006/relationships/hyperlink" Target="http://www.internostrum.com/insbil/index.php?lang=es-ca&amp;palabra=Igl&#233;sias" TargetMode="External"/><Relationship Id="rId55" Type="http://schemas.openxmlformats.org/officeDocument/2006/relationships/hyperlink" Target="http://www.internostrum.com/insbil/index.php?lang=es-ca&amp;palabra=Figuera" TargetMode="External"/><Relationship Id="rId63" Type="http://schemas.openxmlformats.org/officeDocument/2006/relationships/hyperlink" Target="http://www.internostrum.com/insbil/index.php?lang=es-ca&amp;palabra=Ignor&#224;ncia" TargetMode="External"/><Relationship Id="rId68" Type="http://schemas.openxmlformats.org/officeDocument/2006/relationships/hyperlink" Target="http://www.internostrum.com/insbil/index.php?lang=es-ca&amp;palabra=Estudis" TargetMode="External"/><Relationship Id="rId76" Type="http://schemas.openxmlformats.org/officeDocument/2006/relationships/hyperlink" Target="http://www.internostrum.com/insbil/index.php?lang=es-ca&amp;palabra=Carner" TargetMode="External"/><Relationship Id="rId84" Type="http://schemas.openxmlformats.org/officeDocument/2006/relationships/hyperlink" Target="http://www.internostrum.com/insbil/index.php?lang=es-ca&amp;palabra=Punt" TargetMode="External"/><Relationship Id="rId89" Type="http://schemas.openxmlformats.org/officeDocument/2006/relationships/hyperlink" Target="http://www.internostrum.com/insbil/index.php?lang=es-ca&amp;palabra=Balears" TargetMode="External"/><Relationship Id="rId97" Type="http://schemas.openxmlformats.org/officeDocument/2006/relationships/footer" Target="footer1.xml"/><Relationship Id="rId7" Type="http://schemas.openxmlformats.org/officeDocument/2006/relationships/hyperlink" Target="http://www.internostrum.com/insbil/index.php?lang=es-ca&amp;palabra=Iudicum" TargetMode="External"/><Relationship Id="rId71" Type="http://schemas.openxmlformats.org/officeDocument/2006/relationships/hyperlink" Target="http://www.internostrum.com/insbil/index.php?lang=es-ca&amp;palabra=Diccionari" TargetMode="External"/><Relationship Id="rId92" Type="http://schemas.openxmlformats.org/officeDocument/2006/relationships/hyperlink" Target="http://www.internostrum.com/insbil/index.php?lang=es-ca&amp;palabra=Segre" TargetMode="External"/><Relationship Id="rId2" Type="http://schemas.openxmlformats.org/officeDocument/2006/relationships/settings" Target="settings.xml"/><Relationship Id="rId16" Type="http://schemas.openxmlformats.org/officeDocument/2006/relationships/hyperlink" Target="http://www.internostrum.com/insbil/index.php?lang=es-ca&amp;palabra=Metge" TargetMode="External"/><Relationship Id="rId29" Type="http://schemas.openxmlformats.org/officeDocument/2006/relationships/hyperlink" Target="http://www.internostrum.com/insbil/index.php?lang=es-ca&amp;palabra=Vicen&#231;" TargetMode="External"/><Relationship Id="rId11" Type="http://schemas.openxmlformats.org/officeDocument/2006/relationships/hyperlink" Target="http://www.internostrum.com/insbil/index.php?lang=es-ca&amp;palabra=catalanoaragonesa" TargetMode="External"/><Relationship Id="rId24" Type="http://schemas.openxmlformats.org/officeDocument/2006/relationships/hyperlink" Target="http://www.internostrum.com/insbil/index.php?lang=es-ca&amp;palabra=Febrer" TargetMode="External"/><Relationship Id="rId32" Type="http://schemas.openxmlformats.org/officeDocument/2006/relationships/hyperlink" Target="http://www.internostrum.com/insbil/index.php?lang=es-ca&amp;palabra=Segadores" TargetMode="External"/><Relationship Id="rId37" Type="http://schemas.openxmlformats.org/officeDocument/2006/relationships/hyperlink" Target="http://www.internostrum.com/insbil/index.php?lang=es-ca&amp;palabra=Aribau" TargetMode="External"/><Relationship Id="rId40" Type="http://schemas.openxmlformats.org/officeDocument/2006/relationships/hyperlink" Target="http://www.internostrum.com/insbil/index.php?lang=es-ca&amp;palabra=&#233;picos" TargetMode="External"/><Relationship Id="rId45" Type="http://schemas.openxmlformats.org/officeDocument/2006/relationships/hyperlink" Target="http://www.internostrum.com/insbil/index.php?lang=es-ca&amp;palabra=Oller" TargetMode="External"/><Relationship Id="rId53" Type="http://schemas.openxmlformats.org/officeDocument/2006/relationships/hyperlink" Target="http://www.internostrum.com/insbil/index.php?lang=es-ca&amp;palabra=P&#242;rcel" TargetMode="External"/><Relationship Id="rId58" Type="http://schemas.openxmlformats.org/officeDocument/2006/relationships/hyperlink" Target="http://www.internostrum.com/insbil/index.php?lang=es-ca&amp;palabra=Coet&#225;neamente" TargetMode="External"/><Relationship Id="rId66" Type="http://schemas.openxmlformats.org/officeDocument/2006/relationships/hyperlink" Target="http://www.internostrum.com/insbil/index.php?lang=es-ca&amp;palabra=institucionalitzaci&#243;n" TargetMode="External"/><Relationship Id="rId74" Type="http://schemas.openxmlformats.org/officeDocument/2006/relationships/hyperlink" Target="http://www.internostrum.com/insbil/index.php?lang=es-ca&amp;palabra=lexicograf&#237;a" TargetMode="External"/><Relationship Id="rId79" Type="http://schemas.openxmlformats.org/officeDocument/2006/relationships/hyperlink" Target="http://www.internostrum.com/insbil/index.php?lang=es-ca&amp;palabra=Vicen&#231;" TargetMode="External"/><Relationship Id="rId87" Type="http://schemas.openxmlformats.org/officeDocument/2006/relationships/hyperlink" Target="http://www.internostrum.com/insbil/index.php?lang=es-ca&amp;palabra=Nou"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internostrum.com/insbil/index.php?lang=es-ca&amp;palabra=Publicitat" TargetMode="External"/><Relationship Id="rId82" Type="http://schemas.openxmlformats.org/officeDocument/2006/relationships/hyperlink" Target="http://www.internostrum.com/insbil/index.php?lang=es-ca&amp;palabra=Rodoreda" TargetMode="External"/><Relationship Id="rId90" Type="http://schemas.openxmlformats.org/officeDocument/2006/relationships/hyperlink" Target="http://www.internostrum.com/insbil/index.php?lang=es-ca&amp;palabra=Diari" TargetMode="External"/><Relationship Id="rId95" Type="http://schemas.openxmlformats.org/officeDocument/2006/relationships/header" Target="header1.xml"/><Relationship Id="rId19" Type="http://schemas.openxmlformats.org/officeDocument/2006/relationships/hyperlink" Target="http://www.internostrum.com/insbil/index.php?lang=es-ca&amp;palabra=Furs" TargetMode="External"/><Relationship Id="rId14" Type="http://schemas.openxmlformats.org/officeDocument/2006/relationships/hyperlink" Target="http://www.internostrum.com/insbil/index.php?lang=es-ca&amp;palabra=Anselm" TargetMode="External"/><Relationship Id="rId22" Type="http://schemas.openxmlformats.org/officeDocument/2006/relationships/hyperlink" Target="http://www.internostrum.com/insbil/index.php?lang=es-ca&amp;palabra=Llibre" TargetMode="External"/><Relationship Id="rId27" Type="http://schemas.openxmlformats.org/officeDocument/2006/relationships/hyperlink" Target="http://www.internostrum.com/insbil/index.php?lang=es-ca&amp;palabra=llaors" TargetMode="External"/><Relationship Id="rId30" Type="http://schemas.openxmlformats.org/officeDocument/2006/relationships/hyperlink" Target="http://www.internostrum.com/insbil/index.php?lang=es-ca&amp;palabra=Fontanella" TargetMode="External"/><Relationship Id="rId35" Type="http://schemas.openxmlformats.org/officeDocument/2006/relationships/hyperlink" Target="http://www.internostrum.com/insbil/index.php?lang=es-ca&amp;palabra=P&#224;tria" TargetMode="External"/><Relationship Id="rId43" Type="http://schemas.openxmlformats.org/officeDocument/2006/relationships/hyperlink" Target="http://www.internostrum.com/insbil/index.php?lang=es-ca&amp;palabra=Terra" TargetMode="External"/><Relationship Id="rId48" Type="http://schemas.openxmlformats.org/officeDocument/2006/relationships/hyperlink" Target="http://www.internostrum.com/insbil/index.php?lang=es-ca&amp;palabra=Rusi&#241;ol" TargetMode="External"/><Relationship Id="rId56" Type="http://schemas.openxmlformats.org/officeDocument/2006/relationships/hyperlink" Target="http://www.internostrum.com/insbil/index.php?lang=es-ca&amp;palabra=Balari" TargetMode="External"/><Relationship Id="rId64" Type="http://schemas.openxmlformats.org/officeDocument/2006/relationships/hyperlink" Target="http://www.internostrum.com/insbil/index.php?lang=es-ca&amp;palabra=Mole" TargetMode="External"/><Relationship Id="rId69" Type="http://schemas.openxmlformats.org/officeDocument/2006/relationships/hyperlink" Target="http://www.internostrum.com/insbil/index.php?lang=es-ca&amp;palabra=Catalans" TargetMode="External"/><Relationship Id="rId77" Type="http://schemas.openxmlformats.org/officeDocument/2006/relationships/hyperlink" Target="http://www.internostrum.com/insbil/index.php?lang=es-ca&amp;palabra=Riba" TargetMode="External"/><Relationship Id="rId100" Type="http://schemas.openxmlformats.org/officeDocument/2006/relationships/footer" Target="footer3.xml"/><Relationship Id="rId8" Type="http://schemas.openxmlformats.org/officeDocument/2006/relationships/hyperlink" Target="http://www.internostrum.com/insbil/index.php?lang=es-ca&amp;palabra=sermonario" TargetMode="External"/><Relationship Id="rId51" Type="http://schemas.openxmlformats.org/officeDocument/2006/relationships/hyperlink" Target="http://www.internostrum.com/insbil/index.php?lang=es-ca&amp;palabra=i" TargetMode="External"/><Relationship Id="rId72" Type="http://schemas.openxmlformats.org/officeDocument/2006/relationships/hyperlink" Target="http://www.internostrum.com/insbil/index.php?lang=es-ca&amp;palabra=catal&#224;" TargetMode="External"/><Relationship Id="rId80" Type="http://schemas.openxmlformats.org/officeDocument/2006/relationships/hyperlink" Target="http://www.internostrum.com/insbil/index.php?lang=es-ca&amp;palabra=Foix" TargetMode="External"/><Relationship Id="rId85" Type="http://schemas.openxmlformats.org/officeDocument/2006/relationships/hyperlink" Target="http://www.internostrum.com/insbil/index.php?lang=es-ca&amp;palabra=Regi&#243;" TargetMode="External"/><Relationship Id="rId93" Type="http://schemas.openxmlformats.org/officeDocument/2006/relationships/hyperlink" Target="http://www.internostrum.com/insbil/index.php?lang=es-ca&amp;palabra=semanarios" TargetMode="External"/><Relationship Id="rId9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www.internostrum.com/insbil/index.php?lang=es-ca&amp;palabra=Cr&#242;niques" TargetMode="External"/><Relationship Id="rId17" Type="http://schemas.openxmlformats.org/officeDocument/2006/relationships/hyperlink" Target="http://www.internostrum.com/insbil/index.php?lang=es-ca&amp;palabra=Tirant" TargetMode="External"/><Relationship Id="rId25" Type="http://schemas.openxmlformats.org/officeDocument/2006/relationships/hyperlink" Target="http://www.internostrum.com/insbil/index.php?lang=es-ca&amp;palabra=Decamer&#243;n" TargetMode="External"/><Relationship Id="rId33" Type="http://schemas.openxmlformats.org/officeDocument/2006/relationships/hyperlink" Target="http://www.internostrum.com/insbil/index.php?lang=es-ca&amp;palabra=archiduque" TargetMode="External"/><Relationship Id="rId38" Type="http://schemas.openxmlformats.org/officeDocument/2006/relationships/hyperlink" Target="http://www.internostrum.com/insbil/index.php?lang=es-ca&amp;palabra=Jacint" TargetMode="External"/><Relationship Id="rId46" Type="http://schemas.openxmlformats.org/officeDocument/2006/relationships/hyperlink" Target="http://www.internostrum.com/insbil/index.php?lang=es-ca&amp;palabra=febre" TargetMode="External"/><Relationship Id="rId59" Type="http://schemas.openxmlformats.org/officeDocument/2006/relationships/hyperlink" Target="http://www.internostrum.com/insbil/index.php?lang=es-ca&amp;palabra=Poble" TargetMode="External"/><Relationship Id="rId67" Type="http://schemas.openxmlformats.org/officeDocument/2006/relationships/hyperlink" Target="http://www.internostrum.com/insbil/index.php?lang=es-ca&amp;palabra=Institut" TargetMode="External"/><Relationship Id="rId20" Type="http://schemas.openxmlformats.org/officeDocument/2006/relationships/hyperlink" Target="http://www.internostrum.com/insbil/index.php?lang=es-ca&amp;palabra=Costums" TargetMode="External"/><Relationship Id="rId41" Type="http://schemas.openxmlformats.org/officeDocument/2006/relationships/hyperlink" Target="http://www.internostrum.com/insbil/index.php?lang=es-ca&amp;palabra=Atl&#224;ntida" TargetMode="External"/><Relationship Id="rId54" Type="http://schemas.openxmlformats.org/officeDocument/2006/relationships/hyperlink" Target="http://www.internostrum.com/insbil/index.php?lang=es-ca&amp;palabra=Lab&#232;rnia" TargetMode="External"/><Relationship Id="rId62" Type="http://schemas.openxmlformats.org/officeDocument/2006/relationships/hyperlink" Target="http://www.internostrum.com/insbil/index.php?lang=es-ca&amp;palabra=Mat&#237;" TargetMode="External"/><Relationship Id="rId70" Type="http://schemas.openxmlformats.org/officeDocument/2006/relationships/hyperlink" Target="http://www.internostrum.com/insbil/index.php?lang=es-ca&amp;palabra=Filol&#243;gica" TargetMode="External"/><Relationship Id="rId75" Type="http://schemas.openxmlformats.org/officeDocument/2006/relationships/hyperlink" Target="http://www.internostrum.com/insbil/index.php?lang=es-ca&amp;palabra=Institut" TargetMode="External"/><Relationship Id="rId83" Type="http://schemas.openxmlformats.org/officeDocument/2006/relationships/hyperlink" Target="http://www.internostrum.com/insbil/index.php?lang=es-ca&amp;palabra=Avui" TargetMode="External"/><Relationship Id="rId88" Type="http://schemas.openxmlformats.org/officeDocument/2006/relationships/hyperlink" Target="http://www.internostrum.com/insbil/index.php?lang=es-ca&amp;palabra=Diari" TargetMode="External"/><Relationship Id="rId91" Type="http://schemas.openxmlformats.org/officeDocument/2006/relationships/hyperlink" Target="http://www.internostrum.com/insbil/index.php?lang=es-ca&amp;palabra=Peri&#242;dic" TargetMode="External"/><Relationship Id="rId9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internostrum.com/insbil/index.php?lang=es-ca&amp;palabra=Forum" TargetMode="External"/><Relationship Id="rId15" Type="http://schemas.openxmlformats.org/officeDocument/2006/relationships/hyperlink" Target="http://www.internostrum.com/insbil/index.php?lang=es-ca&amp;palabra=Turmeda" TargetMode="External"/><Relationship Id="rId23" Type="http://schemas.openxmlformats.org/officeDocument/2006/relationships/hyperlink" Target="http://www.internostrum.com/insbil/index.php?lang=es-ca&amp;palabra=Consolat" TargetMode="External"/><Relationship Id="rId28" Type="http://schemas.openxmlformats.org/officeDocument/2006/relationships/hyperlink" Target="http://www.internostrum.com/insbil/index.php?lang=es-ca&amp;palabra=Verge" TargetMode="External"/><Relationship Id="rId36" Type="http://schemas.openxmlformats.org/officeDocument/2006/relationships/hyperlink" Target="http://www.internostrum.com/insbil/index.php?lang=es-ca&amp;palabra=Bonaventura" TargetMode="External"/><Relationship Id="rId49" Type="http://schemas.openxmlformats.org/officeDocument/2006/relationships/hyperlink" Target="http://www.internostrum.com/insbil/index.php?lang=es-ca&amp;palabra=Maragall" TargetMode="External"/><Relationship Id="rId57" Type="http://schemas.openxmlformats.org/officeDocument/2006/relationships/hyperlink" Target="http://www.internostrum.com/insbil/index.php?lang=es-ca&amp;palabra=normativizaci&#243;n" TargetMode="External"/><Relationship Id="rId10" Type="http://schemas.openxmlformats.org/officeDocument/2006/relationships/hyperlink" Target="http://www.internostrum.com/insbil/index.php?lang=es-ca&amp;palabra=Canceller&#237;a" TargetMode="External"/><Relationship Id="rId31" Type="http://schemas.openxmlformats.org/officeDocument/2006/relationships/hyperlink" Target="http://www.internostrum.com/insbil/index.php?lang=es-ca&amp;palabra=Ramis" TargetMode="External"/><Relationship Id="rId44" Type="http://schemas.openxmlformats.org/officeDocument/2006/relationships/hyperlink" Target="http://www.internostrum.com/insbil/index.php?lang=es-ca&amp;palabra=Baixa" TargetMode="External"/><Relationship Id="rId52" Type="http://schemas.openxmlformats.org/officeDocument/2006/relationships/hyperlink" Target="http://www.internostrum.com/insbil/index.php?lang=es-ca&amp;palabra=Papasseit" TargetMode="External"/><Relationship Id="rId60" Type="http://schemas.openxmlformats.org/officeDocument/2006/relationships/hyperlink" Target="http://www.internostrum.com/insbil/index.php?lang=es-ca&amp;palabra=Veu" TargetMode="External"/><Relationship Id="rId65" Type="http://schemas.openxmlformats.org/officeDocument/2006/relationships/hyperlink" Target="http://www.internostrum.com/insbil/index.php?lang=es-ca&amp;palabra=Aven&#231;" TargetMode="External"/><Relationship Id="rId73" Type="http://schemas.openxmlformats.org/officeDocument/2006/relationships/hyperlink" Target="http://www.internostrum.com/insbil/index.php?lang=es-ca&amp;palabra=valenci&#224;" TargetMode="External"/><Relationship Id="rId78" Type="http://schemas.openxmlformats.org/officeDocument/2006/relationships/hyperlink" Target="http://www.internostrum.com/insbil/index.php?lang=es-ca&amp;palabra=Sagarra" TargetMode="External"/><Relationship Id="rId81" Type="http://schemas.openxmlformats.org/officeDocument/2006/relationships/hyperlink" Target="http://www.internostrum.com/insbil/index.php?lang=es-ca&amp;palabra=Espriu" TargetMode="External"/><Relationship Id="rId86" Type="http://schemas.openxmlformats.org/officeDocument/2006/relationships/hyperlink" Target="http://www.internostrum.com/insbil/index.php?lang=es-ca&amp;palabra=Diari" TargetMode="External"/><Relationship Id="rId94" Type="http://schemas.openxmlformats.org/officeDocument/2006/relationships/hyperlink" Target="http://www.internostrum.com/insbil/index.php?lang=es-ca&amp;palabra=ISBN"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ternostrum.com/insbil/index.php?lang=es-ca&amp;palabra=Homilies" TargetMode="External"/><Relationship Id="rId13" Type="http://schemas.openxmlformats.org/officeDocument/2006/relationships/hyperlink" Target="http://www.internostrum.com/insbil/index.php?lang=es-ca&amp;palabra=Eiximenis" TargetMode="External"/><Relationship Id="rId18" Type="http://schemas.openxmlformats.org/officeDocument/2006/relationships/hyperlink" Target="http://www.internostrum.com/insbil/index.php?lang=es-ca&amp;palabra=Blanc" TargetMode="External"/><Relationship Id="rId39" Type="http://schemas.openxmlformats.org/officeDocument/2006/relationships/hyperlink" Target="http://www.internostrum.com/insbil/index.php?lang=es-ca&amp;palabra=Verdagu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2831</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9</cp:revision>
  <dcterms:created xsi:type="dcterms:W3CDTF">2008-08-09T09:32:00Z</dcterms:created>
  <dcterms:modified xsi:type="dcterms:W3CDTF">2008-08-09T10:09:00Z</dcterms:modified>
</cp:coreProperties>
</file>